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0DD" w:rsidRDefault="005620DD" w:rsidP="00F275D2">
      <w:pPr>
        <w:pBdr>
          <w:bottom w:val="single" w:sz="12" w:space="1" w:color="auto"/>
        </w:pBdr>
        <w:suppressAutoHyphens/>
        <w:spacing w:after="0" w:line="240" w:lineRule="auto"/>
        <w:jc w:val="right"/>
        <w:rPr>
          <w:rFonts w:ascii="Times New Roman" w:eastAsia="Times New Roman" w:hAnsi="Times New Roman" w:cs="Times New Roman"/>
          <w:bCs/>
          <w:sz w:val="28"/>
          <w:szCs w:val="28"/>
          <w:lang w:eastAsia="ar-SA"/>
        </w:rPr>
      </w:pPr>
    </w:p>
    <w:p w:rsidR="00F275D2" w:rsidRPr="00F275D2" w:rsidRDefault="00F275D2" w:rsidP="00F275D2">
      <w:pPr>
        <w:suppressAutoHyphens/>
        <w:spacing w:after="0" w:line="240" w:lineRule="auto"/>
        <w:jc w:val="center"/>
        <w:rPr>
          <w:rFonts w:ascii="Times New Roman" w:eastAsia="Times New Roman" w:hAnsi="Times New Roman" w:cs="Times New Roman"/>
          <w:bCs/>
          <w:i/>
          <w:sz w:val="28"/>
          <w:szCs w:val="28"/>
          <w:lang w:eastAsia="ar-SA"/>
        </w:rPr>
      </w:pPr>
      <w:r w:rsidRPr="00F275D2">
        <w:rPr>
          <w:rFonts w:ascii="Times New Roman" w:eastAsia="Times New Roman" w:hAnsi="Times New Roman" w:cs="Times New Roman"/>
          <w:bCs/>
          <w:i/>
          <w:sz w:val="28"/>
          <w:szCs w:val="28"/>
          <w:lang w:eastAsia="ar-SA"/>
        </w:rPr>
        <w:t>наименование образовательной организации</w:t>
      </w: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Default="005620DD"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9327C0" w:rsidRDefault="009327C0"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9327C0" w:rsidRDefault="009327C0"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F275D2" w:rsidRDefault="00F275D2" w:rsidP="005620DD">
      <w:pPr>
        <w:suppressAutoHyphens/>
        <w:spacing w:after="0" w:line="240" w:lineRule="auto"/>
        <w:ind w:left="1560"/>
        <w:jc w:val="right"/>
        <w:rPr>
          <w:rFonts w:ascii="Times New Roman" w:eastAsia="Times New Roman" w:hAnsi="Times New Roman" w:cs="Times New Roman"/>
          <w:bCs/>
          <w:sz w:val="28"/>
          <w:szCs w:val="28"/>
          <w:lang w:eastAsia="ar-SA"/>
        </w:rPr>
      </w:pPr>
    </w:p>
    <w:p w:rsidR="005620DD" w:rsidRPr="00293BC1" w:rsidRDefault="00F275D2" w:rsidP="005620DD">
      <w:pPr>
        <w:suppressAutoHyphens/>
        <w:spacing w:after="0" w:line="240" w:lineRule="auto"/>
        <w:ind w:left="142"/>
        <w:jc w:val="center"/>
        <w:rPr>
          <w:rFonts w:ascii="Times New Roman" w:eastAsia="Times New Roman" w:hAnsi="Times New Roman" w:cs="Times New Roman"/>
          <w:b/>
          <w:bCs/>
          <w:sz w:val="28"/>
          <w:szCs w:val="28"/>
          <w:lang w:eastAsia="ar-SA"/>
        </w:rPr>
      </w:pPr>
      <w:r>
        <w:rPr>
          <w:rFonts w:ascii="Times New Roman" w:eastAsia="Times New Roman" w:hAnsi="Times New Roman" w:cs="Times New Roman"/>
          <w:b/>
          <w:bCs/>
          <w:sz w:val="28"/>
          <w:szCs w:val="28"/>
          <w:lang w:eastAsia="ar-SA"/>
        </w:rPr>
        <w:t>Рабочая программа дисциплины</w:t>
      </w:r>
    </w:p>
    <w:p w:rsidR="005620DD" w:rsidRPr="00293BC1" w:rsidRDefault="005620DD" w:rsidP="00952E95">
      <w:pPr>
        <w:suppressAutoHyphens/>
        <w:spacing w:after="0" w:line="240" w:lineRule="auto"/>
        <w:ind w:left="142"/>
        <w:jc w:val="center"/>
        <w:rPr>
          <w:rFonts w:ascii="Times New Roman" w:eastAsia="Times New Roman" w:hAnsi="Times New Roman" w:cs="Times New Roman"/>
          <w:b/>
          <w:bCs/>
          <w:sz w:val="28"/>
          <w:szCs w:val="28"/>
          <w:lang w:eastAsia="ar-SA"/>
        </w:rPr>
      </w:pPr>
      <w:r w:rsidRPr="00293BC1">
        <w:rPr>
          <w:rFonts w:ascii="Times New Roman" w:eastAsia="Times New Roman" w:hAnsi="Times New Roman" w:cs="Times New Roman"/>
          <w:b/>
          <w:bCs/>
          <w:sz w:val="28"/>
          <w:szCs w:val="28"/>
          <w:lang w:eastAsia="ar-SA"/>
        </w:rPr>
        <w:t>«</w:t>
      </w:r>
      <w:r w:rsidR="001355A3">
        <w:rPr>
          <w:rFonts w:ascii="Times New Roman" w:eastAsia="Times New Roman" w:hAnsi="Times New Roman" w:cs="Times New Roman"/>
          <w:b/>
          <w:bCs/>
          <w:sz w:val="28"/>
          <w:szCs w:val="28"/>
          <w:lang w:eastAsia="ar-SA"/>
        </w:rPr>
        <w:t>Родная литература</w:t>
      </w:r>
      <w:r w:rsidRPr="00293BC1">
        <w:rPr>
          <w:rFonts w:ascii="Times New Roman" w:eastAsia="Times New Roman" w:hAnsi="Times New Roman" w:cs="Times New Roman"/>
          <w:b/>
          <w:bCs/>
          <w:sz w:val="28"/>
          <w:szCs w:val="28"/>
          <w:lang w:eastAsia="ar-SA"/>
        </w:rPr>
        <w:t>»</w:t>
      </w:r>
      <w:r w:rsidR="00541B4A">
        <w:rPr>
          <w:rFonts w:ascii="Times New Roman" w:eastAsia="Times New Roman" w:hAnsi="Times New Roman" w:cs="Times New Roman"/>
          <w:b/>
          <w:bCs/>
          <w:sz w:val="28"/>
          <w:szCs w:val="28"/>
          <w:lang w:eastAsia="ar-SA"/>
        </w:rPr>
        <w:t>*</w:t>
      </w:r>
    </w:p>
    <w:p w:rsidR="00F275D2" w:rsidRDefault="00D8607E"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Н</w:t>
      </w:r>
      <w:r w:rsidR="00293BC1" w:rsidRPr="00293BC1">
        <w:rPr>
          <w:rFonts w:ascii="Times New Roman" w:hAnsi="Times New Roman" w:cs="Times New Roman"/>
          <w:bCs/>
          <w:sz w:val="28"/>
          <w:szCs w:val="28"/>
          <w:lang w:eastAsia="ar-SA"/>
        </w:rPr>
        <w:t xml:space="preserve">аправление «Подготовка служителей и религиозного персонала </w:t>
      </w:r>
      <w:r w:rsidR="00F275D2">
        <w:rPr>
          <w:rFonts w:ascii="Times New Roman" w:hAnsi="Times New Roman" w:cs="Times New Roman"/>
          <w:bCs/>
          <w:sz w:val="28"/>
          <w:szCs w:val="28"/>
          <w:lang w:eastAsia="ar-SA"/>
        </w:rPr>
        <w:t>религиозных организаций</w:t>
      </w:r>
      <w:r w:rsidR="00293BC1" w:rsidRPr="00293BC1">
        <w:rPr>
          <w:rFonts w:ascii="Times New Roman" w:hAnsi="Times New Roman" w:cs="Times New Roman"/>
          <w:bCs/>
          <w:sz w:val="28"/>
          <w:szCs w:val="28"/>
          <w:lang w:eastAsia="ar-SA"/>
        </w:rPr>
        <w:t xml:space="preserve">» </w:t>
      </w:r>
    </w:p>
    <w:p w:rsidR="005620DD" w:rsidRDefault="00D8607E"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П</w:t>
      </w:r>
      <w:r w:rsidR="00293BC1" w:rsidRPr="00293BC1">
        <w:rPr>
          <w:rFonts w:ascii="Times New Roman" w:hAnsi="Times New Roman" w:cs="Times New Roman"/>
          <w:bCs/>
          <w:sz w:val="28"/>
          <w:szCs w:val="28"/>
          <w:lang w:eastAsia="ar-SA"/>
        </w:rPr>
        <w:t>рофиль подготовки  «Исламские науки и воспитание»</w:t>
      </w:r>
    </w:p>
    <w:p w:rsidR="00F275D2" w:rsidRDefault="00952E95" w:rsidP="00952E95">
      <w:pPr>
        <w:suppressAutoHyphens/>
        <w:spacing w:after="0"/>
        <w:ind w:left="142"/>
        <w:jc w:val="center"/>
        <w:rPr>
          <w:rFonts w:ascii="Times New Roman" w:hAnsi="Times New Roman" w:cs="Times New Roman"/>
          <w:bCs/>
          <w:sz w:val="28"/>
          <w:szCs w:val="28"/>
          <w:lang w:eastAsia="ar-SA"/>
        </w:rPr>
      </w:pPr>
      <w:r>
        <w:rPr>
          <w:rFonts w:ascii="Times New Roman" w:hAnsi="Times New Roman" w:cs="Times New Roman"/>
          <w:bCs/>
          <w:sz w:val="28"/>
          <w:szCs w:val="28"/>
          <w:lang w:eastAsia="ar-SA"/>
        </w:rPr>
        <w:t>очная форма обучения</w:t>
      </w:r>
    </w:p>
    <w:p w:rsidR="00F275D2" w:rsidRDefault="00F275D2" w:rsidP="00293BC1">
      <w:pPr>
        <w:suppressAutoHyphens/>
        <w:ind w:left="142"/>
        <w:jc w:val="center"/>
        <w:rPr>
          <w:rFonts w:ascii="Times New Roman" w:hAnsi="Times New Roman" w:cs="Times New Roman"/>
          <w:bCs/>
          <w:sz w:val="28"/>
          <w:szCs w:val="28"/>
          <w:lang w:eastAsia="ar-SA"/>
        </w:rPr>
      </w:pPr>
    </w:p>
    <w:p w:rsidR="00F275D2" w:rsidRDefault="00F275D2" w:rsidP="00293BC1">
      <w:pPr>
        <w:suppressAutoHyphens/>
        <w:ind w:left="142"/>
        <w:jc w:val="center"/>
        <w:rPr>
          <w:rFonts w:ascii="Times New Roman" w:hAnsi="Times New Roman" w:cs="Times New Roman"/>
          <w:bCs/>
          <w:sz w:val="28"/>
          <w:szCs w:val="28"/>
          <w:lang w:eastAsia="ar-SA"/>
        </w:rPr>
      </w:pPr>
    </w:p>
    <w:p w:rsidR="00F275D2" w:rsidRDefault="00F275D2" w:rsidP="00293BC1">
      <w:pPr>
        <w:suppressAutoHyphens/>
        <w:ind w:left="142"/>
        <w:jc w:val="center"/>
        <w:rPr>
          <w:rFonts w:ascii="Times New Roman" w:hAnsi="Times New Roman" w:cs="Times New Roman"/>
          <w:bCs/>
          <w:sz w:val="28"/>
          <w:szCs w:val="28"/>
          <w:lang w:eastAsia="ar-SA"/>
        </w:rPr>
      </w:pPr>
    </w:p>
    <w:p w:rsidR="00F275D2" w:rsidRPr="00293BC1" w:rsidRDefault="00F275D2" w:rsidP="00293BC1">
      <w:pPr>
        <w:suppressAutoHyphens/>
        <w:ind w:left="142"/>
        <w:jc w:val="center"/>
        <w:rPr>
          <w:rFonts w:ascii="Times New Roman" w:eastAsia="Times New Roman" w:hAnsi="Times New Roman" w:cs="Times New Roman"/>
          <w:bCs/>
          <w:sz w:val="28"/>
          <w:szCs w:val="28"/>
          <w:lang w:eastAsia="ar-SA"/>
        </w:rPr>
      </w:pPr>
    </w:p>
    <w:tbl>
      <w:tblPr>
        <w:tblStyle w:val="a4"/>
        <w:tblW w:w="5244"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402"/>
      </w:tblGrid>
      <w:tr w:rsidR="00F275D2" w:rsidTr="00F275D2">
        <w:tc>
          <w:tcPr>
            <w:tcW w:w="1842" w:type="dxa"/>
          </w:tcPr>
          <w:p w:rsidR="00F275D2" w:rsidRPr="00F275D2" w:rsidRDefault="00F275D2" w:rsidP="005620DD">
            <w:pPr>
              <w:rPr>
                <w:rFonts w:ascii="Times New Roman" w:eastAsia="Times New Roman" w:hAnsi="Times New Roman" w:cs="Times New Roman"/>
                <w:b/>
                <w:sz w:val="28"/>
                <w:szCs w:val="28"/>
                <w:lang w:eastAsia="ru-RU"/>
              </w:rPr>
            </w:pPr>
            <w:r w:rsidRPr="00F275D2">
              <w:rPr>
                <w:rFonts w:ascii="Times New Roman" w:eastAsia="Times New Roman" w:hAnsi="Times New Roman" w:cs="Times New Roman"/>
                <w:b/>
                <w:sz w:val="28"/>
                <w:szCs w:val="28"/>
                <w:lang w:eastAsia="ru-RU"/>
              </w:rPr>
              <w:t>Составитель</w:t>
            </w:r>
          </w:p>
        </w:tc>
        <w:tc>
          <w:tcPr>
            <w:tcW w:w="3402" w:type="dxa"/>
          </w:tcPr>
          <w:p w:rsidR="00F275D2" w:rsidRDefault="00F275D2" w:rsidP="005620D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w:t>
            </w:r>
          </w:p>
        </w:tc>
      </w:tr>
      <w:tr w:rsidR="00F275D2" w:rsidTr="00F275D2">
        <w:tc>
          <w:tcPr>
            <w:tcW w:w="1842" w:type="dxa"/>
          </w:tcPr>
          <w:p w:rsidR="00F275D2" w:rsidRDefault="00F275D2" w:rsidP="005620DD">
            <w:pPr>
              <w:rPr>
                <w:rFonts w:ascii="Times New Roman" w:eastAsia="Times New Roman" w:hAnsi="Times New Roman" w:cs="Times New Roman"/>
                <w:sz w:val="28"/>
                <w:szCs w:val="28"/>
                <w:lang w:eastAsia="ru-RU"/>
              </w:rPr>
            </w:pPr>
          </w:p>
        </w:tc>
        <w:tc>
          <w:tcPr>
            <w:tcW w:w="3402" w:type="dxa"/>
          </w:tcPr>
          <w:p w:rsidR="00F275D2" w:rsidRDefault="00F275D2" w:rsidP="00EA14D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F275D2">
              <w:rPr>
                <w:rFonts w:ascii="Times New Roman" w:eastAsia="Times New Roman" w:hAnsi="Times New Roman" w:cs="Times New Roman"/>
                <w:i/>
                <w:sz w:val="20"/>
                <w:szCs w:val="20"/>
                <w:lang w:eastAsia="ru-RU"/>
              </w:rPr>
              <w:t>ФИО, должность, учен</w:t>
            </w:r>
            <w:r w:rsidR="00EA14D2">
              <w:rPr>
                <w:rFonts w:ascii="Times New Roman" w:eastAsia="Times New Roman" w:hAnsi="Times New Roman" w:cs="Times New Roman"/>
                <w:i/>
                <w:sz w:val="20"/>
                <w:szCs w:val="20"/>
                <w:lang w:eastAsia="ru-RU"/>
              </w:rPr>
              <w:t>ая степень</w:t>
            </w:r>
            <w:r>
              <w:rPr>
                <w:rFonts w:ascii="Times New Roman" w:eastAsia="Times New Roman" w:hAnsi="Times New Roman" w:cs="Times New Roman"/>
                <w:sz w:val="28"/>
                <w:szCs w:val="28"/>
                <w:lang w:eastAsia="ru-RU"/>
              </w:rPr>
              <w:t>)</w:t>
            </w:r>
          </w:p>
        </w:tc>
      </w:tr>
      <w:tr w:rsidR="00F275D2" w:rsidTr="00F275D2">
        <w:tc>
          <w:tcPr>
            <w:tcW w:w="1842" w:type="dxa"/>
          </w:tcPr>
          <w:p w:rsidR="00F275D2" w:rsidRDefault="00F275D2" w:rsidP="005620DD">
            <w:pPr>
              <w:rPr>
                <w:rFonts w:ascii="Times New Roman" w:eastAsia="Times New Roman" w:hAnsi="Times New Roman" w:cs="Times New Roman"/>
                <w:sz w:val="28"/>
                <w:szCs w:val="28"/>
                <w:lang w:eastAsia="ru-RU"/>
              </w:rPr>
            </w:pPr>
          </w:p>
        </w:tc>
        <w:tc>
          <w:tcPr>
            <w:tcW w:w="3402" w:type="dxa"/>
          </w:tcPr>
          <w:p w:rsidR="00F275D2" w:rsidRDefault="00F275D2" w:rsidP="005620DD">
            <w:pPr>
              <w:rPr>
                <w:rFonts w:ascii="Times New Roman" w:eastAsia="Times New Roman" w:hAnsi="Times New Roman" w:cs="Times New Roman"/>
                <w:sz w:val="28"/>
                <w:szCs w:val="28"/>
                <w:lang w:eastAsia="ru-RU"/>
              </w:rPr>
            </w:pPr>
          </w:p>
        </w:tc>
      </w:tr>
    </w:tbl>
    <w:p w:rsidR="005620DD" w:rsidRDefault="005620DD"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952E95" w:rsidRDefault="00952E95" w:rsidP="005620DD">
      <w:pPr>
        <w:spacing w:after="0" w:line="240" w:lineRule="auto"/>
        <w:ind w:left="4956" w:firstLine="708"/>
        <w:rPr>
          <w:rFonts w:ascii="Times New Roman" w:eastAsia="Times New Roman" w:hAnsi="Times New Roman" w:cs="Times New Roman"/>
          <w:sz w:val="28"/>
          <w:szCs w:val="28"/>
          <w:lang w:eastAsia="ru-RU"/>
        </w:rPr>
      </w:pPr>
    </w:p>
    <w:p w:rsidR="00F275D2" w:rsidRPr="00C15917" w:rsidRDefault="00C15917" w:rsidP="00C15917">
      <w:pPr>
        <w:spacing w:after="0" w:line="240" w:lineRule="auto"/>
        <w:ind w:firstLine="708"/>
        <w:rPr>
          <w:rFonts w:ascii="Times New Roman" w:eastAsia="Times New Roman" w:hAnsi="Times New Roman" w:cs="Times New Roman"/>
          <w:sz w:val="24"/>
          <w:szCs w:val="24"/>
          <w:lang w:eastAsia="ru-RU"/>
        </w:rPr>
      </w:pPr>
      <w:r w:rsidRPr="00C15917">
        <w:rPr>
          <w:rFonts w:ascii="Times New Roman" w:eastAsia="Times New Roman" w:hAnsi="Times New Roman" w:cs="Times New Roman"/>
          <w:sz w:val="24"/>
          <w:szCs w:val="24"/>
          <w:lang w:eastAsia="ru-RU"/>
        </w:rPr>
        <w:t>*</w:t>
      </w:r>
      <w:r w:rsidR="001355A3">
        <w:rPr>
          <w:rFonts w:ascii="Times New Roman" w:eastAsia="Times New Roman" w:hAnsi="Times New Roman" w:cs="Times New Roman"/>
          <w:sz w:val="24"/>
          <w:szCs w:val="24"/>
          <w:lang w:eastAsia="ru-RU"/>
        </w:rPr>
        <w:t>Родная литература</w:t>
      </w:r>
      <w:r w:rsidRPr="00C15917">
        <w:rPr>
          <w:rFonts w:ascii="Times New Roman" w:eastAsia="Times New Roman" w:hAnsi="Times New Roman" w:cs="Times New Roman"/>
          <w:sz w:val="24"/>
          <w:szCs w:val="24"/>
          <w:lang w:eastAsia="ru-RU"/>
        </w:rPr>
        <w:t xml:space="preserve"> определяется ДОО (в Республике Татарстан </w:t>
      </w:r>
      <w:r w:rsidR="001355A3">
        <w:rPr>
          <w:rFonts w:ascii="Times New Roman" w:eastAsia="Times New Roman" w:hAnsi="Times New Roman" w:cs="Times New Roman"/>
          <w:sz w:val="24"/>
          <w:szCs w:val="24"/>
          <w:lang w:eastAsia="ru-RU"/>
        </w:rPr>
        <w:t xml:space="preserve"> </w:t>
      </w:r>
      <w:r w:rsidR="002161BE">
        <w:rPr>
          <w:rFonts w:ascii="Times New Roman" w:eastAsia="Times New Roman" w:hAnsi="Times New Roman" w:cs="Times New Roman"/>
          <w:sz w:val="24"/>
          <w:szCs w:val="24"/>
          <w:lang w:eastAsia="ru-RU"/>
        </w:rPr>
        <w:t xml:space="preserve">родной </w:t>
      </w:r>
      <w:r w:rsidRPr="00C15917">
        <w:rPr>
          <w:rFonts w:ascii="Times New Roman" w:eastAsia="Times New Roman" w:hAnsi="Times New Roman" w:cs="Times New Roman"/>
          <w:sz w:val="24"/>
          <w:szCs w:val="24"/>
          <w:lang w:eastAsia="ru-RU"/>
        </w:rPr>
        <w:t>является татарск</w:t>
      </w:r>
      <w:r w:rsidR="001355A3">
        <w:rPr>
          <w:rFonts w:ascii="Times New Roman" w:eastAsia="Times New Roman" w:hAnsi="Times New Roman" w:cs="Times New Roman"/>
          <w:sz w:val="24"/>
          <w:szCs w:val="24"/>
          <w:lang w:eastAsia="ru-RU"/>
        </w:rPr>
        <w:t>ая литература)</w:t>
      </w:r>
    </w:p>
    <w:p w:rsidR="00F275D2" w:rsidRDefault="00F275D2" w:rsidP="005620DD">
      <w:pPr>
        <w:spacing w:after="0" w:line="240" w:lineRule="auto"/>
        <w:ind w:left="4956" w:firstLine="708"/>
        <w:rPr>
          <w:rFonts w:ascii="Times New Roman" w:eastAsia="Times New Roman" w:hAnsi="Times New Roman" w:cs="Times New Roman"/>
          <w:sz w:val="28"/>
          <w:szCs w:val="28"/>
          <w:lang w:eastAsia="ru-RU"/>
        </w:rPr>
      </w:pPr>
    </w:p>
    <w:p w:rsidR="00A566A7" w:rsidRDefault="00A566A7" w:rsidP="00A566A7">
      <w:pPr>
        <w:spacing w:after="0" w:line="240" w:lineRule="auto"/>
        <w:ind w:left="1560" w:firstLine="24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____________________</w:t>
      </w:r>
    </w:p>
    <w:p w:rsidR="00207787" w:rsidRDefault="00F275D2" w:rsidP="009327C0">
      <w:pPr>
        <w:spacing w:after="0" w:line="240" w:lineRule="auto"/>
        <w:ind w:left="1560" w:firstLine="2976"/>
        <w:rPr>
          <w:rFonts w:ascii="Times New Roman" w:eastAsia="Times New Roman" w:hAnsi="Times New Roman" w:cs="Times New Roman"/>
          <w:b/>
          <w:sz w:val="28"/>
          <w:szCs w:val="28"/>
          <w:u w:val="single"/>
          <w:lang w:eastAsia="ru-RU"/>
        </w:rPr>
      </w:pPr>
      <w:r w:rsidRPr="00F275D2">
        <w:rPr>
          <w:rFonts w:ascii="Times New Roman" w:eastAsia="Times New Roman" w:hAnsi="Times New Roman" w:cs="Times New Roman"/>
          <w:i/>
          <w:sz w:val="24"/>
          <w:szCs w:val="24"/>
          <w:lang w:eastAsia="ru-RU"/>
        </w:rPr>
        <w:t>город, год</w:t>
      </w:r>
      <w:r w:rsidR="005620DD" w:rsidRPr="00207787">
        <w:rPr>
          <w:rFonts w:ascii="Times New Roman" w:eastAsia="Times New Roman" w:hAnsi="Times New Roman" w:cs="Times New Roman"/>
          <w:b/>
          <w:sz w:val="28"/>
          <w:szCs w:val="28"/>
          <w:u w:val="single"/>
          <w:lang w:eastAsia="ru-RU"/>
        </w:rPr>
        <w:br w:type="page"/>
      </w:r>
    </w:p>
    <w:p w:rsidR="00207787" w:rsidRDefault="00207787" w:rsidP="008257D6">
      <w:pPr>
        <w:pStyle w:val="a3"/>
        <w:numPr>
          <w:ilvl w:val="0"/>
          <w:numId w:val="1"/>
        </w:numPr>
        <w:autoSpaceDE w:val="0"/>
        <w:autoSpaceDN w:val="0"/>
        <w:adjustRightInd w:val="0"/>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Пояснительная записка</w:t>
      </w:r>
    </w:p>
    <w:p w:rsidR="005620DD" w:rsidRPr="00207787" w:rsidRDefault="00952E95" w:rsidP="009327C0">
      <w:pPr>
        <w:autoSpaceDE w:val="0"/>
        <w:autoSpaceDN w:val="0"/>
        <w:adjustRightInd w:val="0"/>
        <w:spacing w:after="0"/>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1.1. </w:t>
      </w:r>
      <w:r w:rsidR="005620DD" w:rsidRPr="00207787">
        <w:rPr>
          <w:rFonts w:ascii="Times New Roman" w:eastAsia="Times New Roman" w:hAnsi="Times New Roman" w:cs="Times New Roman"/>
          <w:b/>
          <w:sz w:val="28"/>
          <w:szCs w:val="28"/>
          <w:lang w:eastAsia="ru-RU"/>
        </w:rPr>
        <w:t xml:space="preserve">Наименование направления и профиля </w:t>
      </w:r>
    </w:p>
    <w:p w:rsidR="00952E95" w:rsidRDefault="00952E95" w:rsidP="009327C0">
      <w:pPr>
        <w:pStyle w:val="a3"/>
        <w:tabs>
          <w:tab w:val="left" w:pos="709"/>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952E95">
        <w:rPr>
          <w:rFonts w:ascii="Times New Roman" w:eastAsia="Times New Roman" w:hAnsi="Times New Roman" w:cs="Times New Roman"/>
          <w:sz w:val="28"/>
          <w:szCs w:val="28"/>
          <w:lang w:eastAsia="ru-RU"/>
        </w:rPr>
        <w:t>Направление  «</w:t>
      </w:r>
      <w:r>
        <w:rPr>
          <w:rFonts w:ascii="Times New Roman" w:hAnsi="Times New Roman" w:cs="Times New Roman"/>
          <w:bCs/>
          <w:sz w:val="28"/>
          <w:szCs w:val="28"/>
          <w:lang w:eastAsia="ar-SA"/>
        </w:rPr>
        <w:t>Подготовка служителей и религиозного персонала религиозных организаций</w:t>
      </w:r>
      <w:r w:rsidRPr="00952E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5620DD" w:rsidRPr="00952E95" w:rsidRDefault="00AA479C" w:rsidP="009327C0">
      <w:pPr>
        <w:pStyle w:val="a3"/>
        <w:tabs>
          <w:tab w:val="left" w:pos="709"/>
        </w:tabs>
        <w:autoSpaceDE w:val="0"/>
        <w:autoSpaceDN w:val="0"/>
        <w:adjustRightInd w:val="0"/>
        <w:spacing w:after="0"/>
        <w:ind w:left="0" w:firstLine="709"/>
        <w:jc w:val="both"/>
        <w:rPr>
          <w:rFonts w:ascii="Times New Roman" w:eastAsia="Times New Roman" w:hAnsi="Times New Roman" w:cs="Times New Roman"/>
          <w:sz w:val="28"/>
          <w:szCs w:val="28"/>
          <w:lang w:eastAsia="ru-RU"/>
        </w:rPr>
      </w:pPr>
      <w:r w:rsidRPr="00952E95">
        <w:rPr>
          <w:rFonts w:ascii="Times New Roman" w:hAnsi="Times New Roman" w:cs="Times New Roman"/>
          <w:sz w:val="28"/>
          <w:szCs w:val="28"/>
        </w:rPr>
        <w:t>Профиль</w:t>
      </w:r>
      <w:r w:rsidR="005620DD" w:rsidRPr="00952E95">
        <w:rPr>
          <w:rFonts w:ascii="Times New Roman" w:hAnsi="Times New Roman" w:cs="Times New Roman"/>
          <w:sz w:val="28"/>
          <w:szCs w:val="28"/>
        </w:rPr>
        <w:t xml:space="preserve"> подготовки</w:t>
      </w:r>
      <w:r w:rsidR="005620DD" w:rsidRPr="009D2ABE">
        <w:rPr>
          <w:rFonts w:ascii="Times New Roman" w:hAnsi="Times New Roman" w:cs="Times New Roman"/>
          <w:sz w:val="28"/>
          <w:szCs w:val="28"/>
        </w:rPr>
        <w:t xml:space="preserve"> </w:t>
      </w:r>
      <w:r w:rsidR="00D8607E">
        <w:rPr>
          <w:rFonts w:ascii="Times New Roman" w:hAnsi="Times New Roman" w:cs="Times New Roman"/>
          <w:sz w:val="28"/>
          <w:szCs w:val="28"/>
        </w:rPr>
        <w:t xml:space="preserve"> </w:t>
      </w:r>
      <w:r w:rsidR="009327C0">
        <w:rPr>
          <w:rFonts w:ascii="Times New Roman" w:hAnsi="Times New Roman" w:cs="Times New Roman"/>
          <w:sz w:val="28"/>
          <w:szCs w:val="28"/>
        </w:rPr>
        <w:t>«Исламские науки и воспитание».</w:t>
      </w:r>
    </w:p>
    <w:p w:rsidR="005620DD" w:rsidRPr="00414F4A" w:rsidRDefault="00414F4A" w:rsidP="009327C0">
      <w:pPr>
        <w:tabs>
          <w:tab w:val="left" w:pos="1276"/>
        </w:tabs>
        <w:autoSpaceDE w:val="0"/>
        <w:autoSpaceDN w:val="0"/>
        <w:adjustRightInd w:val="0"/>
        <w:spacing w:after="0"/>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5620DD" w:rsidRPr="00414F4A">
        <w:rPr>
          <w:rFonts w:ascii="Times New Roman" w:eastAsia="Times New Roman" w:hAnsi="Times New Roman" w:cs="Times New Roman"/>
          <w:b/>
          <w:sz w:val="28"/>
          <w:szCs w:val="28"/>
          <w:lang w:eastAsia="ru-RU"/>
        </w:rPr>
        <w:t>Код и наименование дисциплины</w:t>
      </w:r>
    </w:p>
    <w:p w:rsidR="005620DD" w:rsidRPr="00D76659" w:rsidRDefault="005620DD" w:rsidP="009327C0">
      <w:pPr>
        <w:tabs>
          <w:tab w:val="left" w:pos="567"/>
        </w:tabs>
        <w:autoSpaceDE w:val="0"/>
        <w:autoSpaceDN w:val="0"/>
        <w:adjustRightInd w:val="0"/>
        <w:spacing w:after="0"/>
        <w:contextualSpacing/>
        <w:rPr>
          <w:rFonts w:ascii="Times New Roman" w:eastAsia="Times New Roman" w:hAnsi="Times New Roman" w:cs="Times New Roman"/>
          <w:bCs/>
          <w:sz w:val="28"/>
          <w:szCs w:val="28"/>
          <w:lang w:eastAsia="ru-RU"/>
        </w:rPr>
      </w:pPr>
      <w:r w:rsidRPr="00D76659">
        <w:rPr>
          <w:rFonts w:ascii="Times New Roman" w:eastAsia="Times New Roman" w:hAnsi="Times New Roman" w:cs="Times New Roman"/>
          <w:bCs/>
          <w:sz w:val="28"/>
          <w:szCs w:val="28"/>
          <w:lang w:eastAsia="ru-RU"/>
        </w:rPr>
        <w:t>ОГС.</w:t>
      </w:r>
      <w:r w:rsidR="008D2C11">
        <w:rPr>
          <w:rFonts w:ascii="Times New Roman" w:eastAsia="Times New Roman" w:hAnsi="Times New Roman" w:cs="Times New Roman"/>
          <w:bCs/>
          <w:sz w:val="28"/>
          <w:szCs w:val="28"/>
          <w:lang w:eastAsia="ru-RU"/>
        </w:rPr>
        <w:t>Р.</w:t>
      </w:r>
      <w:r w:rsidRPr="00D76659">
        <w:rPr>
          <w:rFonts w:ascii="Times New Roman" w:eastAsia="Times New Roman" w:hAnsi="Times New Roman" w:cs="Times New Roman"/>
          <w:bCs/>
          <w:sz w:val="28"/>
          <w:szCs w:val="28"/>
          <w:lang w:eastAsia="ru-RU"/>
        </w:rPr>
        <w:t>0</w:t>
      </w:r>
      <w:r w:rsidR="00F854CA">
        <w:rPr>
          <w:rFonts w:ascii="Times New Roman" w:eastAsia="Times New Roman" w:hAnsi="Times New Roman" w:cs="Times New Roman"/>
          <w:bCs/>
          <w:sz w:val="28"/>
          <w:szCs w:val="28"/>
          <w:lang w:eastAsia="ru-RU"/>
        </w:rPr>
        <w:t>2</w:t>
      </w:r>
      <w:r w:rsidRPr="00D76659">
        <w:rPr>
          <w:rFonts w:ascii="Times New Roman" w:eastAsia="Times New Roman" w:hAnsi="Times New Roman" w:cs="Times New Roman"/>
          <w:bCs/>
          <w:sz w:val="28"/>
          <w:szCs w:val="28"/>
          <w:lang w:eastAsia="ru-RU"/>
        </w:rPr>
        <w:t xml:space="preserve"> </w:t>
      </w:r>
      <w:r w:rsidR="00F854CA" w:rsidRPr="00F854CA">
        <w:rPr>
          <w:rFonts w:ascii="Times New Roman" w:eastAsia="Times New Roman" w:hAnsi="Times New Roman" w:cs="Times New Roman"/>
          <w:bCs/>
          <w:sz w:val="28"/>
          <w:szCs w:val="28"/>
          <w:lang w:eastAsia="ar-SA"/>
        </w:rPr>
        <w:t>Родная литература</w:t>
      </w:r>
      <w:r w:rsidR="008D2C11">
        <w:rPr>
          <w:rFonts w:ascii="Times New Roman" w:eastAsia="Times New Roman" w:hAnsi="Times New Roman" w:cs="Times New Roman"/>
          <w:bCs/>
          <w:sz w:val="28"/>
          <w:szCs w:val="28"/>
          <w:lang w:eastAsia="ru-RU"/>
        </w:rPr>
        <w:t>.</w:t>
      </w:r>
    </w:p>
    <w:p w:rsidR="005620DD" w:rsidRPr="00360888" w:rsidRDefault="00414F4A" w:rsidP="009327C0">
      <w:pPr>
        <w:spacing w:after="0"/>
        <w:ind w:firstLine="709"/>
        <w:rPr>
          <w:rFonts w:ascii="Times New Roman" w:eastAsia="Times New Roman" w:hAnsi="Times New Roman" w:cs="Times New Roman"/>
          <w:b/>
          <w:sz w:val="28"/>
          <w:szCs w:val="28"/>
          <w:u w:val="single"/>
          <w:lang w:eastAsia="ru-RU"/>
        </w:rPr>
      </w:pPr>
      <w:r>
        <w:rPr>
          <w:rFonts w:ascii="Times New Roman" w:eastAsia="Times New Roman" w:hAnsi="Times New Roman" w:cs="Times New Roman"/>
          <w:b/>
          <w:sz w:val="28"/>
          <w:szCs w:val="28"/>
          <w:lang w:eastAsia="ru-RU"/>
        </w:rPr>
        <w:t>1.</w:t>
      </w:r>
      <w:r w:rsidR="00CB3F8A">
        <w:rPr>
          <w:rFonts w:ascii="Times New Roman" w:eastAsia="Times New Roman" w:hAnsi="Times New Roman" w:cs="Times New Roman"/>
          <w:b/>
          <w:sz w:val="28"/>
          <w:szCs w:val="28"/>
          <w:lang w:eastAsia="ru-RU"/>
        </w:rPr>
        <w:t>3. Цели</w:t>
      </w:r>
      <w:r w:rsidR="005620DD" w:rsidRPr="009D2ABE">
        <w:rPr>
          <w:rFonts w:ascii="Times New Roman" w:eastAsia="Times New Roman" w:hAnsi="Times New Roman" w:cs="Times New Roman"/>
          <w:b/>
          <w:sz w:val="28"/>
          <w:szCs w:val="28"/>
          <w:lang w:eastAsia="ru-RU"/>
        </w:rPr>
        <w:t xml:space="preserve"> освоения</w:t>
      </w:r>
      <w:r w:rsidR="005620DD">
        <w:rPr>
          <w:rFonts w:ascii="Times New Roman" w:eastAsia="Times New Roman" w:hAnsi="Times New Roman" w:cs="Times New Roman"/>
          <w:b/>
          <w:sz w:val="28"/>
          <w:szCs w:val="28"/>
          <w:lang w:eastAsia="ru-RU"/>
        </w:rPr>
        <w:t xml:space="preserve"> дисциплины</w:t>
      </w:r>
    </w:p>
    <w:p w:rsidR="00DD1E46" w:rsidRPr="00DD1E46" w:rsidRDefault="00DD1E46" w:rsidP="00DD1E46">
      <w:pPr>
        <w:tabs>
          <w:tab w:val="left" w:pos="567"/>
        </w:tabs>
        <w:autoSpaceDE w:val="0"/>
        <w:autoSpaceDN w:val="0"/>
        <w:adjustRightInd w:val="0"/>
        <w:spacing w:after="0"/>
        <w:ind w:firstLine="709"/>
        <w:jc w:val="both"/>
        <w:rPr>
          <w:rFonts w:ascii="Times New Roman" w:hAnsi="Times New Roman" w:cs="Times New Roman"/>
          <w:color w:val="000000"/>
          <w:sz w:val="28"/>
          <w:szCs w:val="28"/>
          <w:lang w:val="tt-RU" w:eastAsia="ru-RU"/>
        </w:rPr>
      </w:pPr>
      <w:proofErr w:type="gramStart"/>
      <w:r w:rsidRPr="00DD1E46">
        <w:rPr>
          <w:rFonts w:ascii="Times New Roman" w:hAnsi="Times New Roman" w:cs="Times New Roman"/>
          <w:color w:val="000000"/>
          <w:sz w:val="28"/>
          <w:szCs w:val="28"/>
        </w:rPr>
        <w:t xml:space="preserve">Целями освоения дисциплины </w:t>
      </w:r>
      <w:r w:rsidR="00986186">
        <w:rPr>
          <w:rFonts w:ascii="Times New Roman" w:hAnsi="Times New Roman" w:cs="Times New Roman"/>
          <w:color w:val="000000"/>
          <w:sz w:val="28"/>
          <w:szCs w:val="28"/>
        </w:rPr>
        <w:t>«</w:t>
      </w:r>
      <w:r w:rsidRPr="00DD1E46">
        <w:rPr>
          <w:rFonts w:ascii="Times New Roman" w:hAnsi="Times New Roman" w:cs="Times New Roman"/>
          <w:color w:val="000000"/>
          <w:sz w:val="28"/>
          <w:szCs w:val="28"/>
        </w:rPr>
        <w:t>Родная литература</w:t>
      </w:r>
      <w:r w:rsidR="00986186">
        <w:rPr>
          <w:rFonts w:ascii="Times New Roman" w:hAnsi="Times New Roman" w:cs="Times New Roman"/>
          <w:color w:val="000000"/>
          <w:sz w:val="28"/>
          <w:szCs w:val="28"/>
        </w:rPr>
        <w:t>»</w:t>
      </w:r>
      <w:r w:rsidRPr="00DD1E46">
        <w:rPr>
          <w:rFonts w:ascii="Times New Roman" w:hAnsi="Times New Roman" w:cs="Times New Roman"/>
          <w:color w:val="000000"/>
          <w:sz w:val="28"/>
          <w:szCs w:val="28"/>
        </w:rPr>
        <w:t xml:space="preserve"> является формирование у обучающихся целостного представления об истории татарской литературы; знакомство со спецификой функционирования литературных направлений и течений в татарской литературе; изучение  закономерности историко-литературного процесса и формирование представления о роли татарской литературы в системе мировой культуры; формирование представления о диалоге татарской литературы с тюркскими и европейскими литературами;</w:t>
      </w:r>
      <w:proofErr w:type="gramEnd"/>
      <w:r w:rsidRPr="00DD1E46">
        <w:rPr>
          <w:rFonts w:ascii="Times New Roman" w:hAnsi="Times New Roman" w:cs="Times New Roman"/>
          <w:color w:val="000000"/>
          <w:sz w:val="28"/>
          <w:szCs w:val="28"/>
        </w:rPr>
        <w:t xml:space="preserve"> применение полученных знания для решения задач профессиональной деятельности.</w:t>
      </w:r>
    </w:p>
    <w:p w:rsidR="00DD1E46" w:rsidRPr="00DD1E46" w:rsidRDefault="00DD1E46" w:rsidP="00DD1E46">
      <w:pPr>
        <w:tabs>
          <w:tab w:val="left" w:pos="567"/>
        </w:tabs>
        <w:autoSpaceDE w:val="0"/>
        <w:autoSpaceDN w:val="0"/>
        <w:adjustRightInd w:val="0"/>
        <w:spacing w:after="0"/>
        <w:ind w:firstLine="709"/>
        <w:jc w:val="both"/>
        <w:rPr>
          <w:rFonts w:ascii="Times New Roman" w:hAnsi="Times New Roman" w:cs="Times New Roman"/>
          <w:color w:val="000000"/>
          <w:sz w:val="28"/>
          <w:szCs w:val="28"/>
          <w:lang w:val="tt-RU" w:eastAsia="ru-RU"/>
        </w:rPr>
      </w:pPr>
      <w:r w:rsidRPr="00DD1E46">
        <w:rPr>
          <w:rFonts w:ascii="Times New Roman" w:hAnsi="Times New Roman" w:cs="Times New Roman"/>
          <w:b/>
          <w:bCs/>
          <w:color w:val="000000"/>
          <w:sz w:val="28"/>
          <w:szCs w:val="28"/>
          <w:lang w:val="be-BY"/>
        </w:rPr>
        <w:t>Задачи:</w:t>
      </w:r>
    </w:p>
    <w:p w:rsidR="00DD1E46" w:rsidRPr="002161BE" w:rsidRDefault="00DD1E46" w:rsidP="002161BE">
      <w:pPr>
        <w:pStyle w:val="a3"/>
        <w:numPr>
          <w:ilvl w:val="0"/>
          <w:numId w:val="9"/>
        </w:numPr>
        <w:tabs>
          <w:tab w:val="left" w:pos="709"/>
        </w:tabs>
        <w:autoSpaceDE w:val="0"/>
        <w:autoSpaceDN w:val="0"/>
        <w:adjustRightInd w:val="0"/>
        <w:spacing w:after="0"/>
        <w:ind w:left="709" w:hanging="709"/>
        <w:jc w:val="both"/>
        <w:rPr>
          <w:rFonts w:ascii="Times New Roman" w:hAnsi="Times New Roman" w:cs="Times New Roman"/>
          <w:color w:val="000000"/>
          <w:sz w:val="28"/>
          <w:szCs w:val="28"/>
          <w:lang w:val="tt-RU" w:eastAsia="ru-RU"/>
        </w:rPr>
      </w:pPr>
      <w:r w:rsidRPr="002161BE">
        <w:rPr>
          <w:rFonts w:ascii="Times New Roman" w:hAnsi="Times New Roman" w:cs="Times New Roman"/>
          <w:bCs/>
          <w:color w:val="000000"/>
          <w:sz w:val="28"/>
          <w:szCs w:val="28"/>
          <w:lang w:val="be-BY"/>
        </w:rPr>
        <w:t>изучить этапы развития и закономерности формирования татарской литературы;</w:t>
      </w:r>
    </w:p>
    <w:p w:rsidR="00DD1E46" w:rsidRPr="002161BE" w:rsidRDefault="00DD1E46" w:rsidP="002161BE">
      <w:pPr>
        <w:pStyle w:val="a3"/>
        <w:numPr>
          <w:ilvl w:val="0"/>
          <w:numId w:val="9"/>
        </w:numPr>
        <w:tabs>
          <w:tab w:val="left" w:pos="709"/>
        </w:tabs>
        <w:autoSpaceDE w:val="0"/>
        <w:autoSpaceDN w:val="0"/>
        <w:adjustRightInd w:val="0"/>
        <w:spacing w:after="0"/>
        <w:ind w:left="709" w:hanging="709"/>
        <w:jc w:val="both"/>
        <w:rPr>
          <w:rFonts w:ascii="Times New Roman" w:hAnsi="Times New Roman" w:cs="Times New Roman"/>
          <w:color w:val="000000"/>
          <w:sz w:val="28"/>
          <w:szCs w:val="28"/>
          <w:lang w:val="tt-RU" w:eastAsia="ru-RU"/>
        </w:rPr>
      </w:pPr>
      <w:r w:rsidRPr="002161BE">
        <w:rPr>
          <w:rFonts w:ascii="Times New Roman" w:hAnsi="Times New Roman" w:cs="Times New Roman"/>
          <w:bCs/>
          <w:color w:val="000000"/>
          <w:sz w:val="28"/>
          <w:szCs w:val="28"/>
          <w:lang w:val="be-BY"/>
        </w:rPr>
        <w:t>способствовать усвоению обучающимися основных вопросов татарской литературы;</w:t>
      </w:r>
    </w:p>
    <w:p w:rsidR="00DD1E46" w:rsidRPr="002161BE" w:rsidRDefault="00DD1E46" w:rsidP="002161BE">
      <w:pPr>
        <w:pStyle w:val="a3"/>
        <w:numPr>
          <w:ilvl w:val="0"/>
          <w:numId w:val="9"/>
        </w:numPr>
        <w:tabs>
          <w:tab w:val="left" w:pos="709"/>
        </w:tabs>
        <w:autoSpaceDE w:val="0"/>
        <w:autoSpaceDN w:val="0"/>
        <w:adjustRightInd w:val="0"/>
        <w:spacing w:after="0"/>
        <w:ind w:left="709" w:hanging="709"/>
        <w:jc w:val="both"/>
        <w:rPr>
          <w:rFonts w:ascii="Times New Roman" w:hAnsi="Times New Roman" w:cs="Times New Roman"/>
          <w:color w:val="000000"/>
          <w:sz w:val="28"/>
          <w:szCs w:val="28"/>
          <w:lang w:val="tt-RU" w:eastAsia="ru-RU"/>
        </w:rPr>
      </w:pPr>
      <w:r w:rsidRPr="002161BE">
        <w:rPr>
          <w:rFonts w:ascii="Times New Roman" w:hAnsi="Times New Roman" w:cs="Times New Roman"/>
          <w:color w:val="000000"/>
          <w:spacing w:val="-3"/>
          <w:sz w:val="28"/>
          <w:szCs w:val="28"/>
        </w:rPr>
        <w:t>показать роль литературы в жизни общества.</w:t>
      </w:r>
    </w:p>
    <w:p w:rsidR="0093253E" w:rsidRPr="008D2C11" w:rsidRDefault="00F854CA" w:rsidP="008D2C11">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дисциплины </w:t>
      </w:r>
      <w:r w:rsidR="00986186">
        <w:rPr>
          <w:rFonts w:ascii="Times New Roman" w:hAnsi="Times New Roman" w:cs="Times New Roman"/>
          <w:sz w:val="28"/>
          <w:szCs w:val="28"/>
        </w:rPr>
        <w:t>«</w:t>
      </w:r>
      <w:r w:rsidRPr="00F854CA">
        <w:rPr>
          <w:rFonts w:ascii="Times New Roman" w:eastAsia="Times New Roman" w:hAnsi="Times New Roman" w:cs="Times New Roman"/>
          <w:bCs/>
          <w:sz w:val="28"/>
          <w:szCs w:val="28"/>
          <w:lang w:eastAsia="ar-SA"/>
        </w:rPr>
        <w:t>Родная литература</w:t>
      </w:r>
      <w:r w:rsidR="00986186">
        <w:rPr>
          <w:rFonts w:ascii="Times New Roman" w:eastAsia="Times New Roman" w:hAnsi="Times New Roman" w:cs="Times New Roman"/>
          <w:bCs/>
          <w:sz w:val="28"/>
          <w:szCs w:val="28"/>
          <w:lang w:eastAsia="ar-SA"/>
        </w:rPr>
        <w:t>»</w:t>
      </w:r>
      <w:r w:rsidR="0093253E" w:rsidRPr="008D2C11">
        <w:rPr>
          <w:rFonts w:ascii="Times New Roman" w:hAnsi="Times New Roman" w:cs="Times New Roman"/>
          <w:sz w:val="28"/>
          <w:szCs w:val="28"/>
        </w:rPr>
        <w:t xml:space="preserve"> предназначен</w:t>
      </w:r>
      <w:r w:rsidR="008D2C11" w:rsidRPr="008D2C11">
        <w:rPr>
          <w:rFonts w:ascii="Times New Roman" w:hAnsi="Times New Roman" w:cs="Times New Roman"/>
          <w:sz w:val="28"/>
          <w:szCs w:val="28"/>
        </w:rPr>
        <w:t>а</w:t>
      </w:r>
      <w:r w:rsidR="0093253E" w:rsidRPr="008D2C11">
        <w:rPr>
          <w:rFonts w:ascii="Times New Roman" w:hAnsi="Times New Roman" w:cs="Times New Roman"/>
          <w:sz w:val="28"/>
          <w:szCs w:val="28"/>
        </w:rPr>
        <w:t xml:space="preserve"> для обучающихся (студентов) очной формы обучения среднего профессионального учебного заведения (медресе) в соответствии с Образовательным стандартом среднего профессионального религиозного образования по направлению «Подготовка служителей и религиозного персонала религиозных организаций</w:t>
      </w:r>
      <w:r w:rsidR="0093253E" w:rsidRPr="008D2C11">
        <w:rPr>
          <w:rFonts w:ascii="Times New Roman" w:hAnsi="Times New Roman" w:cs="Times New Roman"/>
          <w:color w:val="000000"/>
          <w:spacing w:val="-2"/>
          <w:sz w:val="28"/>
          <w:szCs w:val="28"/>
        </w:rPr>
        <w:t>» (начальная подготовка)</w:t>
      </w:r>
      <w:r w:rsidR="0093253E" w:rsidRPr="008D2C11">
        <w:rPr>
          <w:rFonts w:ascii="Times New Roman" w:hAnsi="Times New Roman" w:cs="Times New Roman"/>
          <w:sz w:val="28"/>
          <w:szCs w:val="28"/>
        </w:rPr>
        <w:t>.</w:t>
      </w:r>
    </w:p>
    <w:p w:rsidR="005620DD" w:rsidRPr="00CD65C8" w:rsidRDefault="00414F4A" w:rsidP="00CD65C8">
      <w:pPr>
        <w:spacing w:after="0"/>
        <w:ind w:firstLine="709"/>
        <w:rPr>
          <w:rFonts w:ascii="Times New Roman" w:eastAsia="Times New Roman" w:hAnsi="Times New Roman" w:cs="Times New Roman"/>
          <w:b/>
          <w:sz w:val="28"/>
          <w:szCs w:val="28"/>
          <w:lang w:eastAsia="ru-RU"/>
        </w:rPr>
      </w:pPr>
      <w:r w:rsidRPr="00CD65C8">
        <w:rPr>
          <w:rFonts w:ascii="Times New Roman" w:eastAsia="Times New Roman" w:hAnsi="Times New Roman" w:cs="Times New Roman"/>
          <w:b/>
          <w:sz w:val="28"/>
          <w:szCs w:val="28"/>
          <w:lang w:eastAsia="ru-RU"/>
        </w:rPr>
        <w:t>1.4.</w:t>
      </w:r>
      <w:r w:rsidR="005620DD" w:rsidRPr="00CD65C8">
        <w:rPr>
          <w:rFonts w:ascii="Times New Roman" w:eastAsia="Times New Roman" w:hAnsi="Times New Roman" w:cs="Times New Roman"/>
          <w:b/>
          <w:sz w:val="28"/>
          <w:szCs w:val="28"/>
          <w:lang w:eastAsia="ru-RU"/>
        </w:rPr>
        <w:t>Место дисциплины  в структуре О</w:t>
      </w:r>
      <w:r w:rsidRPr="00CD65C8">
        <w:rPr>
          <w:rFonts w:ascii="Times New Roman" w:eastAsia="Times New Roman" w:hAnsi="Times New Roman" w:cs="Times New Roman"/>
          <w:b/>
          <w:sz w:val="28"/>
          <w:szCs w:val="28"/>
          <w:lang w:eastAsia="ru-RU"/>
        </w:rPr>
        <w:t>П</w:t>
      </w:r>
      <w:r w:rsidR="005620DD" w:rsidRPr="00CD65C8">
        <w:rPr>
          <w:rFonts w:ascii="Times New Roman" w:eastAsia="Times New Roman" w:hAnsi="Times New Roman" w:cs="Times New Roman"/>
          <w:b/>
          <w:sz w:val="28"/>
          <w:szCs w:val="28"/>
          <w:lang w:eastAsia="ru-RU"/>
        </w:rPr>
        <w:t>ОП</w:t>
      </w:r>
    </w:p>
    <w:p w:rsidR="00297E78" w:rsidRPr="00C72E55" w:rsidRDefault="00297E78" w:rsidP="00C72E55">
      <w:pPr>
        <w:tabs>
          <w:tab w:val="left" w:pos="567"/>
        </w:tabs>
        <w:autoSpaceDE w:val="0"/>
        <w:autoSpaceDN w:val="0"/>
        <w:adjustRightInd w:val="0"/>
        <w:spacing w:after="0"/>
        <w:ind w:firstLine="680"/>
        <w:jc w:val="both"/>
        <w:rPr>
          <w:rFonts w:ascii="Times New Roman" w:hAnsi="Times New Roman" w:cs="Times New Roman"/>
          <w:b/>
          <w:bCs/>
          <w:color w:val="000000"/>
          <w:sz w:val="28"/>
          <w:szCs w:val="28"/>
          <w:lang w:val="be-BY"/>
        </w:rPr>
      </w:pPr>
      <w:r w:rsidRPr="00C72E55">
        <w:rPr>
          <w:rFonts w:ascii="Times New Roman" w:hAnsi="Times New Roman" w:cs="Times New Roman"/>
          <w:bCs/>
          <w:color w:val="000000"/>
          <w:sz w:val="28"/>
          <w:szCs w:val="28"/>
          <w:lang w:val="be-BY"/>
        </w:rPr>
        <w:t xml:space="preserve">Дисциплина </w:t>
      </w:r>
      <w:r w:rsidR="00986186">
        <w:rPr>
          <w:rFonts w:ascii="Times New Roman" w:hAnsi="Times New Roman" w:cs="Times New Roman"/>
          <w:sz w:val="28"/>
          <w:szCs w:val="28"/>
        </w:rPr>
        <w:t>«</w:t>
      </w:r>
      <w:r w:rsidRPr="00C72E55">
        <w:rPr>
          <w:rFonts w:ascii="Times New Roman" w:hAnsi="Times New Roman" w:cs="Times New Roman"/>
          <w:color w:val="000000"/>
          <w:sz w:val="28"/>
          <w:szCs w:val="28"/>
          <w:lang w:eastAsia="ru-RU"/>
        </w:rPr>
        <w:t>Родная литература</w:t>
      </w:r>
      <w:r w:rsidR="00986186">
        <w:rPr>
          <w:rFonts w:ascii="Times New Roman" w:hAnsi="Times New Roman" w:cs="Times New Roman"/>
          <w:color w:val="000000"/>
          <w:sz w:val="28"/>
          <w:szCs w:val="28"/>
          <w:lang w:eastAsia="ru-RU"/>
        </w:rPr>
        <w:t>»</w:t>
      </w:r>
      <w:r w:rsidRPr="00C72E55">
        <w:rPr>
          <w:rFonts w:ascii="Times New Roman" w:hAnsi="Times New Roman" w:cs="Times New Roman"/>
          <w:bCs/>
          <w:color w:val="000000"/>
          <w:sz w:val="28"/>
          <w:szCs w:val="28"/>
          <w:lang w:val="be-BY"/>
        </w:rPr>
        <w:t xml:space="preserve"> относится к </w:t>
      </w:r>
      <w:r w:rsidRPr="00C72E55">
        <w:rPr>
          <w:rFonts w:ascii="Times New Roman" w:hAnsi="Times New Roman" w:cs="Times New Roman"/>
          <w:color w:val="000000"/>
          <w:sz w:val="28"/>
          <w:szCs w:val="28"/>
        </w:rPr>
        <w:t xml:space="preserve">дисциплинам национально-регионального компонента </w:t>
      </w:r>
      <w:r w:rsidRPr="00C72E55">
        <w:rPr>
          <w:rFonts w:ascii="Times New Roman" w:hAnsi="Times New Roman" w:cs="Times New Roman"/>
          <w:bCs/>
          <w:color w:val="000000"/>
          <w:sz w:val="28"/>
          <w:szCs w:val="28"/>
          <w:lang w:val="be-BY"/>
        </w:rPr>
        <w:t xml:space="preserve"> общих гуманитарных и социальных дисциплин (</w:t>
      </w:r>
      <w:r w:rsidRPr="00C72E55">
        <w:rPr>
          <w:rFonts w:ascii="Times New Roman" w:hAnsi="Times New Roman" w:cs="Times New Roman"/>
          <w:color w:val="000000"/>
          <w:sz w:val="28"/>
          <w:szCs w:val="28"/>
          <w:lang w:eastAsia="ru-RU"/>
        </w:rPr>
        <w:t>ОГС.Р.02)</w:t>
      </w:r>
      <w:r w:rsidRPr="00C72E55">
        <w:rPr>
          <w:rFonts w:ascii="Times New Roman" w:hAnsi="Times New Roman" w:cs="Times New Roman"/>
          <w:bCs/>
          <w:color w:val="000000"/>
          <w:sz w:val="28"/>
          <w:szCs w:val="28"/>
          <w:lang w:val="be-BY"/>
        </w:rPr>
        <w:t>.</w:t>
      </w:r>
    </w:p>
    <w:p w:rsidR="00297E78" w:rsidRPr="00C72E55" w:rsidRDefault="00297E78" w:rsidP="00C72E55">
      <w:pPr>
        <w:tabs>
          <w:tab w:val="left" w:pos="567"/>
        </w:tabs>
        <w:autoSpaceDE w:val="0"/>
        <w:autoSpaceDN w:val="0"/>
        <w:adjustRightInd w:val="0"/>
        <w:spacing w:after="0"/>
        <w:ind w:firstLine="680"/>
        <w:jc w:val="both"/>
        <w:rPr>
          <w:rFonts w:ascii="Times New Roman" w:hAnsi="Times New Roman" w:cs="Times New Roman"/>
          <w:b/>
          <w:bCs/>
          <w:color w:val="000000"/>
          <w:sz w:val="28"/>
          <w:szCs w:val="28"/>
          <w:lang w:val="be-BY"/>
        </w:rPr>
      </w:pPr>
      <w:r w:rsidRPr="00C72E55">
        <w:rPr>
          <w:rStyle w:val="FontStyle11"/>
          <w:color w:val="000000"/>
          <w:sz w:val="28"/>
          <w:szCs w:val="28"/>
        </w:rPr>
        <w:t xml:space="preserve">Для освоения дисциплины </w:t>
      </w:r>
      <w:r w:rsidR="00986186">
        <w:rPr>
          <w:rFonts w:ascii="Times New Roman" w:hAnsi="Times New Roman" w:cs="Times New Roman"/>
          <w:sz w:val="28"/>
          <w:szCs w:val="28"/>
        </w:rPr>
        <w:t>«</w:t>
      </w:r>
      <w:r w:rsidRPr="00C72E55">
        <w:rPr>
          <w:rStyle w:val="FontStyle11"/>
          <w:color w:val="000000"/>
          <w:sz w:val="28"/>
          <w:szCs w:val="28"/>
        </w:rPr>
        <w:t>Родн</w:t>
      </w:r>
      <w:r w:rsidRPr="00C72E55">
        <w:rPr>
          <w:rFonts w:ascii="Times New Roman" w:hAnsi="Times New Roman" w:cs="Times New Roman"/>
          <w:color w:val="000000"/>
          <w:sz w:val="28"/>
          <w:szCs w:val="28"/>
          <w:lang w:eastAsia="ru-RU"/>
        </w:rPr>
        <w:t>ая литература</w:t>
      </w:r>
      <w:r w:rsidR="00986186">
        <w:rPr>
          <w:rFonts w:ascii="Times New Roman" w:hAnsi="Times New Roman" w:cs="Times New Roman"/>
          <w:color w:val="000000"/>
          <w:sz w:val="28"/>
          <w:szCs w:val="28"/>
          <w:lang w:eastAsia="ru-RU"/>
        </w:rPr>
        <w:t>»</w:t>
      </w:r>
      <w:r w:rsidRPr="00C72E55">
        <w:rPr>
          <w:rStyle w:val="FontStyle11"/>
          <w:color w:val="000000"/>
          <w:sz w:val="28"/>
          <w:szCs w:val="28"/>
        </w:rPr>
        <w:t xml:space="preserve"> </w:t>
      </w:r>
      <w:r w:rsidRPr="00C72E55">
        <w:rPr>
          <w:rFonts w:ascii="Times New Roman" w:hAnsi="Times New Roman" w:cs="Times New Roman"/>
          <w:bCs/>
          <w:color w:val="000000"/>
          <w:sz w:val="28"/>
          <w:szCs w:val="28"/>
          <w:lang w:val="be-BY"/>
        </w:rPr>
        <w:t>обучающиеся</w:t>
      </w:r>
      <w:r w:rsidRPr="00C72E55">
        <w:rPr>
          <w:rStyle w:val="FontStyle11"/>
          <w:color w:val="000000"/>
          <w:sz w:val="28"/>
          <w:szCs w:val="28"/>
        </w:rPr>
        <w:t xml:space="preserve"> используют знания, умения, навыки, сформированные в ходе изучения дисциплин </w:t>
      </w:r>
      <w:r w:rsidR="00986186">
        <w:rPr>
          <w:rStyle w:val="FontStyle11"/>
          <w:color w:val="000000"/>
          <w:sz w:val="28"/>
          <w:szCs w:val="28"/>
        </w:rPr>
        <w:t>«</w:t>
      </w:r>
      <w:r w:rsidRPr="00C72E55">
        <w:rPr>
          <w:rStyle w:val="FontStyle11"/>
          <w:color w:val="000000"/>
          <w:sz w:val="28"/>
          <w:szCs w:val="28"/>
        </w:rPr>
        <w:t>Т</w:t>
      </w:r>
      <w:r w:rsidRPr="00C72E55">
        <w:rPr>
          <w:rStyle w:val="FontStyle11"/>
          <w:color w:val="000000"/>
          <w:sz w:val="28"/>
          <w:szCs w:val="28"/>
          <w:lang w:val="tt-RU"/>
        </w:rPr>
        <w:t>атарский язык</w:t>
      </w:r>
      <w:r w:rsidR="00986186">
        <w:rPr>
          <w:rFonts w:ascii="Times New Roman" w:hAnsi="Times New Roman" w:cs="Times New Roman"/>
          <w:color w:val="000000"/>
          <w:spacing w:val="-2"/>
          <w:sz w:val="28"/>
          <w:szCs w:val="28"/>
        </w:rPr>
        <w:t>»</w:t>
      </w:r>
      <w:r w:rsidRPr="00C72E55">
        <w:rPr>
          <w:rStyle w:val="FontStyle11"/>
          <w:color w:val="000000"/>
          <w:sz w:val="28"/>
          <w:szCs w:val="28"/>
          <w:lang w:val="tt-RU"/>
        </w:rPr>
        <w:t xml:space="preserve">, </w:t>
      </w:r>
      <w:r w:rsidR="00986186">
        <w:rPr>
          <w:rFonts w:ascii="Times New Roman" w:hAnsi="Times New Roman" w:cs="Times New Roman"/>
          <w:sz w:val="28"/>
          <w:szCs w:val="28"/>
        </w:rPr>
        <w:t>«</w:t>
      </w:r>
      <w:r w:rsidRPr="00C72E55">
        <w:rPr>
          <w:rStyle w:val="FontStyle11"/>
          <w:color w:val="000000"/>
          <w:sz w:val="28"/>
          <w:szCs w:val="28"/>
          <w:lang w:val="tt-RU"/>
        </w:rPr>
        <w:t>Татарская литература</w:t>
      </w:r>
      <w:r w:rsidR="00986186">
        <w:rPr>
          <w:rFonts w:ascii="Times New Roman" w:hAnsi="Times New Roman" w:cs="Times New Roman"/>
          <w:color w:val="000000"/>
          <w:spacing w:val="-2"/>
          <w:sz w:val="28"/>
          <w:szCs w:val="28"/>
        </w:rPr>
        <w:t>»</w:t>
      </w:r>
      <w:r w:rsidRPr="00C72E55">
        <w:rPr>
          <w:rStyle w:val="FontStyle11"/>
          <w:color w:val="000000"/>
          <w:sz w:val="28"/>
          <w:szCs w:val="28"/>
          <w:lang w:val="tt-RU"/>
        </w:rPr>
        <w:t xml:space="preserve"> в </w:t>
      </w:r>
      <w:r w:rsidRPr="00C72E55">
        <w:rPr>
          <w:rStyle w:val="FontStyle11"/>
          <w:color w:val="000000"/>
          <w:sz w:val="28"/>
          <w:szCs w:val="28"/>
        </w:rPr>
        <w:t>общеобразовательной школе и дисциплин</w:t>
      </w:r>
      <w:r w:rsidR="00C72E55" w:rsidRPr="00C72E55">
        <w:rPr>
          <w:rStyle w:val="FontStyle11"/>
          <w:color w:val="000000"/>
          <w:sz w:val="28"/>
          <w:szCs w:val="28"/>
        </w:rPr>
        <w:t>ы</w:t>
      </w:r>
      <w:r w:rsidRPr="00C72E55">
        <w:rPr>
          <w:rStyle w:val="FontStyle11"/>
          <w:color w:val="000000"/>
          <w:sz w:val="28"/>
          <w:szCs w:val="28"/>
        </w:rPr>
        <w:t xml:space="preserve"> </w:t>
      </w:r>
      <w:r w:rsidR="00986186">
        <w:rPr>
          <w:rFonts w:ascii="Times New Roman" w:hAnsi="Times New Roman" w:cs="Times New Roman"/>
          <w:sz w:val="28"/>
          <w:szCs w:val="28"/>
        </w:rPr>
        <w:t>«</w:t>
      </w:r>
      <w:r w:rsidR="00C72E55" w:rsidRPr="00C72E55">
        <w:rPr>
          <w:rFonts w:ascii="Times New Roman" w:hAnsi="Times New Roman" w:cs="Times New Roman"/>
          <w:color w:val="000000"/>
          <w:sz w:val="28"/>
          <w:szCs w:val="28"/>
          <w:lang w:eastAsia="ru-RU"/>
        </w:rPr>
        <w:t>Я</w:t>
      </w:r>
      <w:r w:rsidRPr="00C72E55">
        <w:rPr>
          <w:rStyle w:val="FontStyle11"/>
          <w:color w:val="000000"/>
          <w:sz w:val="28"/>
          <w:szCs w:val="28"/>
          <w:lang w:val="tt-RU"/>
        </w:rPr>
        <w:t>зык</w:t>
      </w:r>
      <w:r w:rsidR="00C72E55" w:rsidRPr="00C72E55">
        <w:rPr>
          <w:rStyle w:val="FontStyle11"/>
          <w:color w:val="000000"/>
          <w:sz w:val="28"/>
          <w:szCs w:val="28"/>
          <w:lang w:val="tt-RU"/>
        </w:rPr>
        <w:t xml:space="preserve"> проповеди</w:t>
      </w:r>
      <w:r w:rsidR="00986186">
        <w:rPr>
          <w:rFonts w:ascii="Times New Roman" w:hAnsi="Times New Roman" w:cs="Times New Roman"/>
          <w:color w:val="000000"/>
          <w:spacing w:val="-2"/>
          <w:sz w:val="28"/>
          <w:szCs w:val="28"/>
        </w:rPr>
        <w:t>»</w:t>
      </w:r>
      <w:r w:rsidRPr="00C72E55">
        <w:rPr>
          <w:rFonts w:ascii="Times New Roman" w:hAnsi="Times New Roman" w:cs="Times New Roman"/>
          <w:bCs/>
          <w:color w:val="000000"/>
          <w:sz w:val="28"/>
          <w:szCs w:val="28"/>
          <w:lang w:val="be-BY"/>
        </w:rPr>
        <w:t xml:space="preserve"> в медресе.</w:t>
      </w:r>
    </w:p>
    <w:p w:rsidR="00297E78" w:rsidRPr="00C72E55" w:rsidRDefault="00297E78" w:rsidP="00C72E55">
      <w:pPr>
        <w:tabs>
          <w:tab w:val="left" w:pos="567"/>
        </w:tabs>
        <w:autoSpaceDE w:val="0"/>
        <w:autoSpaceDN w:val="0"/>
        <w:adjustRightInd w:val="0"/>
        <w:spacing w:after="0"/>
        <w:ind w:firstLine="680"/>
        <w:jc w:val="both"/>
        <w:rPr>
          <w:rFonts w:ascii="Times New Roman" w:hAnsi="Times New Roman" w:cs="Times New Roman"/>
          <w:b/>
          <w:bCs/>
          <w:color w:val="000000"/>
          <w:sz w:val="28"/>
          <w:szCs w:val="28"/>
          <w:lang w:val="be-BY"/>
        </w:rPr>
      </w:pPr>
      <w:r w:rsidRPr="00C72E55">
        <w:rPr>
          <w:rStyle w:val="FontStyle13"/>
          <w:color w:val="000000"/>
          <w:sz w:val="28"/>
          <w:szCs w:val="28"/>
        </w:rPr>
        <w:t xml:space="preserve">Изучение дисциплины </w:t>
      </w:r>
      <w:r w:rsidR="00986186">
        <w:rPr>
          <w:rFonts w:ascii="Times New Roman" w:hAnsi="Times New Roman" w:cs="Times New Roman"/>
          <w:sz w:val="28"/>
          <w:szCs w:val="28"/>
        </w:rPr>
        <w:t>«</w:t>
      </w:r>
      <w:r w:rsidR="00C72E55" w:rsidRPr="00C72E55">
        <w:rPr>
          <w:rStyle w:val="FontStyle13"/>
          <w:color w:val="000000"/>
          <w:sz w:val="28"/>
          <w:szCs w:val="28"/>
        </w:rPr>
        <w:t>Родн</w:t>
      </w:r>
      <w:r w:rsidRPr="00C72E55">
        <w:rPr>
          <w:rStyle w:val="FontStyle13"/>
          <w:color w:val="000000"/>
          <w:sz w:val="28"/>
          <w:szCs w:val="28"/>
        </w:rPr>
        <w:t>ая литература</w:t>
      </w:r>
      <w:r w:rsidR="00986186">
        <w:rPr>
          <w:rFonts w:ascii="Times New Roman" w:hAnsi="Times New Roman" w:cs="Times New Roman"/>
          <w:color w:val="000000"/>
          <w:spacing w:val="-2"/>
          <w:sz w:val="28"/>
          <w:szCs w:val="28"/>
        </w:rPr>
        <w:t>»</w:t>
      </w:r>
      <w:r w:rsidRPr="00C72E55">
        <w:rPr>
          <w:rStyle w:val="FontStyle13"/>
          <w:color w:val="000000"/>
          <w:sz w:val="28"/>
          <w:szCs w:val="28"/>
        </w:rPr>
        <w:t xml:space="preserve"> является необходимой основой для последующего </w:t>
      </w:r>
      <w:r w:rsidRPr="00C72E55">
        <w:rPr>
          <w:rFonts w:ascii="Times New Roman" w:hAnsi="Times New Roman" w:cs="Times New Roman"/>
          <w:color w:val="000000"/>
          <w:sz w:val="28"/>
          <w:szCs w:val="28"/>
          <w:lang w:val="be-BY"/>
        </w:rPr>
        <w:t>прохождения практики</w:t>
      </w:r>
      <w:r w:rsidRPr="00C72E55">
        <w:rPr>
          <w:rFonts w:ascii="Times New Roman" w:hAnsi="Times New Roman" w:cs="Times New Roman"/>
          <w:color w:val="000000"/>
          <w:sz w:val="28"/>
          <w:szCs w:val="28"/>
        </w:rPr>
        <w:t>.</w:t>
      </w:r>
    </w:p>
    <w:p w:rsidR="005620DD" w:rsidRPr="00CD65C8" w:rsidRDefault="00B6120E" w:rsidP="007B3294">
      <w:pPr>
        <w:spacing w:after="0"/>
        <w:ind w:firstLine="709"/>
        <w:rPr>
          <w:rFonts w:ascii="Times New Roman" w:eastAsia="Times New Roman" w:hAnsi="Times New Roman" w:cs="Times New Roman"/>
          <w:b/>
          <w:sz w:val="28"/>
          <w:szCs w:val="28"/>
          <w:lang w:eastAsia="ru-RU"/>
        </w:rPr>
      </w:pPr>
      <w:proofErr w:type="gramStart"/>
      <w:r w:rsidRPr="00CD65C8">
        <w:rPr>
          <w:rFonts w:ascii="Times New Roman" w:eastAsia="Times New Roman" w:hAnsi="Times New Roman" w:cs="Times New Roman"/>
          <w:b/>
          <w:sz w:val="28"/>
          <w:szCs w:val="28"/>
          <w:lang w:eastAsia="ru-RU"/>
        </w:rPr>
        <w:lastRenderedPageBreak/>
        <w:t>1.5.</w:t>
      </w:r>
      <w:r w:rsidR="005620DD" w:rsidRPr="00CD65C8">
        <w:rPr>
          <w:rFonts w:ascii="Times New Roman" w:eastAsia="Times New Roman" w:hAnsi="Times New Roman" w:cs="Times New Roman"/>
          <w:b/>
          <w:sz w:val="28"/>
          <w:szCs w:val="28"/>
          <w:lang w:eastAsia="ru-RU"/>
        </w:rPr>
        <w:t>Компетенции обучающегося, формируемые в результате освоения дисциплины</w:t>
      </w:r>
      <w:proofErr w:type="gramEnd"/>
    </w:p>
    <w:p w:rsidR="005620DD" w:rsidRPr="00CD65C8" w:rsidRDefault="00B6120E" w:rsidP="007B3294">
      <w:pPr>
        <w:spacing w:after="0"/>
        <w:ind w:firstLine="709"/>
        <w:rPr>
          <w:rFonts w:ascii="Times New Roman" w:eastAsia="Times New Roman" w:hAnsi="Times New Roman" w:cs="Times New Roman"/>
          <w:sz w:val="28"/>
          <w:szCs w:val="28"/>
          <w:lang w:eastAsia="ru-RU"/>
        </w:rPr>
      </w:pPr>
      <w:r w:rsidRPr="00CD65C8">
        <w:rPr>
          <w:rFonts w:ascii="Times New Roman" w:eastAsia="Times New Roman" w:hAnsi="Times New Roman" w:cs="Times New Roman"/>
          <w:sz w:val="28"/>
          <w:szCs w:val="28"/>
          <w:lang w:eastAsia="ru-RU"/>
        </w:rPr>
        <w:t>Данный курс направлен на формирование следующих компетенций:</w:t>
      </w:r>
    </w:p>
    <w:p w:rsidR="007B3294" w:rsidRDefault="007B3294" w:rsidP="007B3294">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Национально-региональные компетенции</w:t>
      </w:r>
      <w:r>
        <w:rPr>
          <w:rFonts w:ascii="Times New Roman" w:eastAsia="Times New Roman" w:hAnsi="Times New Roman" w:cs="Times New Roman"/>
          <w:sz w:val="28"/>
          <w:szCs w:val="28"/>
          <w:lang w:eastAsia="ru-RU"/>
        </w:rPr>
        <w:t xml:space="preserve"> (код – НРК) </w:t>
      </w:r>
    </w:p>
    <w:p w:rsidR="007B3294" w:rsidRPr="007B3294" w:rsidRDefault="007B3294" w:rsidP="008257D6">
      <w:pPr>
        <w:pStyle w:val="a3"/>
        <w:numPr>
          <w:ilvl w:val="0"/>
          <w:numId w:val="3"/>
        </w:numPr>
        <w:spacing w:after="0"/>
        <w:ind w:left="709" w:hanging="709"/>
        <w:jc w:val="both"/>
        <w:rPr>
          <w:rFonts w:ascii="Times New Roman" w:eastAsia="Times New Roman" w:hAnsi="Times New Roman" w:cs="Times New Roman"/>
          <w:sz w:val="28"/>
          <w:szCs w:val="28"/>
          <w:lang w:eastAsia="ru-RU"/>
        </w:rPr>
      </w:pPr>
      <w:r w:rsidRPr="007B3294">
        <w:rPr>
          <w:rFonts w:ascii="Times New Roman" w:eastAsia="Times New Roman" w:hAnsi="Times New Roman" w:cs="Times New Roman"/>
          <w:sz w:val="28"/>
          <w:szCs w:val="28"/>
          <w:lang w:eastAsia="ru-RU"/>
        </w:rPr>
        <w:t xml:space="preserve">осознание </w:t>
      </w:r>
      <w:proofErr w:type="spellStart"/>
      <w:r w:rsidRPr="007B3294">
        <w:rPr>
          <w:rFonts w:ascii="Times New Roman" w:eastAsia="Times New Roman" w:hAnsi="Times New Roman" w:cs="Times New Roman"/>
          <w:sz w:val="28"/>
          <w:szCs w:val="28"/>
          <w:lang w:eastAsia="ru-RU"/>
        </w:rPr>
        <w:t>самоценности</w:t>
      </w:r>
      <w:proofErr w:type="spellEnd"/>
      <w:r w:rsidRPr="007B3294">
        <w:rPr>
          <w:rFonts w:ascii="Times New Roman" w:eastAsia="Times New Roman" w:hAnsi="Times New Roman" w:cs="Times New Roman"/>
          <w:sz w:val="28"/>
          <w:szCs w:val="28"/>
          <w:lang w:eastAsia="ru-RU"/>
        </w:rPr>
        <w:t xml:space="preserve"> народно-национальной культуры и необходимости ее сохранения и развития; </w:t>
      </w:r>
    </w:p>
    <w:p w:rsidR="007B3294" w:rsidRDefault="007B3294" w:rsidP="008257D6">
      <w:pPr>
        <w:numPr>
          <w:ilvl w:val="0"/>
          <w:numId w:val="2"/>
        </w:numPr>
        <w:spacing w:after="0"/>
        <w:ind w:left="709" w:hanging="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способность осуществлять устную и письменную коммуникацию на национальном языке; </w:t>
      </w:r>
    </w:p>
    <w:p w:rsidR="007B3294" w:rsidRDefault="007B3294" w:rsidP="008257D6">
      <w:pPr>
        <w:numPr>
          <w:ilvl w:val="0"/>
          <w:numId w:val="2"/>
        </w:numPr>
        <w:spacing w:after="0"/>
        <w:ind w:left="709" w:hanging="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знание литературных традиций народа; </w:t>
      </w:r>
    </w:p>
    <w:p w:rsidR="005A43D0" w:rsidRDefault="005A43D0" w:rsidP="00D117DD">
      <w:pPr>
        <w:spacing w:after="0"/>
        <w:ind w:firstLine="709"/>
        <w:rPr>
          <w:rFonts w:ascii="Times New Roman" w:eastAsia="Times New Roman" w:hAnsi="Times New Roman" w:cs="Times New Roman"/>
          <w:b/>
          <w:sz w:val="28"/>
          <w:szCs w:val="28"/>
          <w:lang w:eastAsia="ru-RU"/>
        </w:rPr>
      </w:pPr>
    </w:p>
    <w:p w:rsidR="00D117DD" w:rsidRPr="00541B4A" w:rsidRDefault="00D117DD" w:rsidP="00D117DD">
      <w:pPr>
        <w:spacing w:after="0"/>
        <w:ind w:firstLine="709"/>
        <w:rPr>
          <w:rFonts w:ascii="Times New Roman" w:eastAsia="Times New Roman" w:hAnsi="Times New Roman" w:cs="Times New Roman"/>
          <w:b/>
          <w:sz w:val="28"/>
          <w:szCs w:val="28"/>
          <w:lang w:eastAsia="ru-RU"/>
        </w:rPr>
      </w:pPr>
      <w:r w:rsidRPr="00541B4A">
        <w:rPr>
          <w:rFonts w:ascii="Times New Roman" w:eastAsia="Times New Roman" w:hAnsi="Times New Roman" w:cs="Times New Roman"/>
          <w:b/>
          <w:sz w:val="28"/>
          <w:szCs w:val="28"/>
          <w:lang w:eastAsia="ru-RU"/>
        </w:rPr>
        <w:t>2.</w:t>
      </w:r>
      <w:r w:rsidR="005620DD" w:rsidRPr="00541B4A">
        <w:rPr>
          <w:rFonts w:ascii="Times New Roman" w:eastAsia="Times New Roman" w:hAnsi="Times New Roman" w:cs="Times New Roman"/>
          <w:b/>
          <w:sz w:val="28"/>
          <w:szCs w:val="28"/>
          <w:lang w:eastAsia="ru-RU"/>
        </w:rPr>
        <w:t>Структура и содержание дисциплины</w:t>
      </w:r>
    </w:p>
    <w:p w:rsidR="005620DD" w:rsidRPr="00541B4A" w:rsidRDefault="00D117DD" w:rsidP="00D117DD">
      <w:pPr>
        <w:spacing w:after="0"/>
        <w:ind w:firstLine="709"/>
        <w:rPr>
          <w:rFonts w:ascii="Times New Roman" w:eastAsia="Times New Roman" w:hAnsi="Times New Roman" w:cs="Times New Roman"/>
          <w:b/>
          <w:sz w:val="28"/>
          <w:szCs w:val="28"/>
          <w:lang w:eastAsia="ru-RU"/>
        </w:rPr>
      </w:pPr>
      <w:r w:rsidRPr="00541B4A">
        <w:rPr>
          <w:rFonts w:ascii="Times New Roman" w:eastAsia="Times New Roman" w:hAnsi="Times New Roman" w:cs="Times New Roman"/>
          <w:b/>
          <w:sz w:val="28"/>
          <w:szCs w:val="28"/>
          <w:lang w:eastAsia="ru-RU"/>
        </w:rPr>
        <w:t>2.1. Объем дисциплины и виды учебной работы</w:t>
      </w: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992"/>
        <w:gridCol w:w="993"/>
        <w:gridCol w:w="992"/>
        <w:gridCol w:w="992"/>
        <w:gridCol w:w="851"/>
        <w:gridCol w:w="992"/>
        <w:gridCol w:w="931"/>
      </w:tblGrid>
      <w:tr w:rsidR="005620DD" w:rsidRPr="00541B4A" w:rsidTr="00CA1F1D">
        <w:trPr>
          <w:trHeight w:val="371"/>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Виды учебной работы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Всего часов</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jc w:val="center"/>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Семестр</w:t>
            </w:r>
          </w:p>
        </w:tc>
      </w:tr>
      <w:tr w:rsidR="005620DD" w:rsidRPr="00541B4A" w:rsidTr="00CA1F1D">
        <w:trPr>
          <w:trHeight w:val="332"/>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5</w:t>
            </w: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6</w:t>
            </w:r>
          </w:p>
        </w:tc>
      </w:tr>
      <w:tr w:rsidR="005620DD" w:rsidRPr="00541B4A" w:rsidTr="00CA1F1D">
        <w:trPr>
          <w:trHeight w:val="648"/>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 xml:space="preserve">Общая трудоемкость дисциплины </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7B3294"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132</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64</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Аудиторные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7B3294"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66</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32</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Лекции</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32</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Практические занятия (</w:t>
            </w:r>
            <w:proofErr w:type="spellStart"/>
            <w:r w:rsidRPr="00541B4A">
              <w:rPr>
                <w:rFonts w:ascii="Times New Roman" w:eastAsia="Times New Roman" w:hAnsi="Times New Roman" w:cs="Times New Roman"/>
                <w:sz w:val="28"/>
                <w:szCs w:val="28"/>
                <w:lang w:eastAsia="ru-RU"/>
              </w:rPr>
              <w:t>ПрЗ</w:t>
            </w:r>
            <w:proofErr w:type="spellEnd"/>
            <w:r w:rsidRPr="00541B4A">
              <w:rPr>
                <w:rFonts w:ascii="Times New Roman" w:eastAsia="Times New Roman" w:hAnsi="Times New Roman" w:cs="Times New Roman"/>
                <w:sz w:val="28"/>
                <w:szCs w:val="28"/>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41B4A"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34</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18</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5620DD" w:rsidRPr="00541B4A" w:rsidTr="00CA1F1D">
        <w:trPr>
          <w:trHeight w:val="649"/>
        </w:trPr>
        <w:tc>
          <w:tcPr>
            <w:tcW w:w="3261" w:type="dxa"/>
            <w:tcBorders>
              <w:top w:val="single" w:sz="4" w:space="0" w:color="auto"/>
              <w:left w:val="single" w:sz="4" w:space="0" w:color="auto"/>
              <w:bottom w:val="single" w:sz="4" w:space="0" w:color="auto"/>
              <w:right w:val="single" w:sz="4" w:space="0" w:color="auto"/>
            </w:tcBorders>
            <w:vAlign w:val="center"/>
            <w:hideMark/>
          </w:tcPr>
          <w:p w:rsidR="005620DD" w:rsidRPr="00541B4A" w:rsidRDefault="005620DD" w:rsidP="00CA1F1D">
            <w:pPr>
              <w:spacing w:after="0" w:line="240" w:lineRule="auto"/>
              <w:rPr>
                <w:rFonts w:ascii="Times New Roman" w:eastAsia="Times New Roman" w:hAnsi="Times New Roman" w:cs="Times New Roman"/>
                <w:sz w:val="28"/>
                <w:szCs w:val="28"/>
                <w:lang w:eastAsia="ru-RU"/>
              </w:rPr>
            </w:pPr>
            <w:r w:rsidRPr="00541B4A">
              <w:rPr>
                <w:rFonts w:ascii="Times New Roman" w:eastAsia="Times New Roman" w:hAnsi="Times New Roman" w:cs="Times New Roman"/>
                <w:sz w:val="28"/>
                <w:szCs w:val="28"/>
                <w:lang w:eastAsia="ru-RU"/>
              </w:rPr>
              <w:t>Самостоятельная работа студентов (СРС)</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7B3294" w:rsidP="00CA1F1D">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66</w:t>
            </w:r>
          </w:p>
        </w:tc>
        <w:tc>
          <w:tcPr>
            <w:tcW w:w="993"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32</w:t>
            </w:r>
          </w:p>
        </w:tc>
        <w:tc>
          <w:tcPr>
            <w:tcW w:w="851" w:type="dxa"/>
            <w:tcBorders>
              <w:top w:val="single" w:sz="4" w:space="0" w:color="auto"/>
              <w:left w:val="single" w:sz="4" w:space="0" w:color="auto"/>
              <w:bottom w:val="single" w:sz="4" w:space="0" w:color="auto"/>
              <w:right w:val="single" w:sz="4" w:space="0" w:color="auto"/>
            </w:tcBorders>
            <w:vAlign w:val="center"/>
          </w:tcPr>
          <w:p w:rsidR="005620DD" w:rsidRPr="00541B4A" w:rsidRDefault="00C72E55" w:rsidP="00CA1F1D">
            <w:pPr>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34</w:t>
            </w:r>
          </w:p>
        </w:tc>
        <w:tc>
          <w:tcPr>
            <w:tcW w:w="992"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5620DD" w:rsidRPr="00541B4A" w:rsidRDefault="005620DD" w:rsidP="00CA1F1D">
            <w:pPr>
              <w:spacing w:after="0" w:line="240" w:lineRule="auto"/>
              <w:jc w:val="center"/>
              <w:rPr>
                <w:rFonts w:ascii="Times New Roman" w:eastAsia="Times New Roman" w:hAnsi="Times New Roman" w:cs="Times New Roman"/>
                <w:iCs/>
                <w:sz w:val="28"/>
                <w:szCs w:val="28"/>
                <w:lang w:eastAsia="ru-RU"/>
              </w:rPr>
            </w:pPr>
          </w:p>
        </w:tc>
      </w:tr>
      <w:tr w:rsidR="00C72E55" w:rsidRPr="00CD65C8" w:rsidTr="00CA1F1D">
        <w:trPr>
          <w:trHeight w:val="649"/>
        </w:trPr>
        <w:tc>
          <w:tcPr>
            <w:tcW w:w="4253" w:type="dxa"/>
            <w:gridSpan w:val="2"/>
            <w:tcBorders>
              <w:top w:val="single" w:sz="4" w:space="0" w:color="auto"/>
              <w:left w:val="single" w:sz="4" w:space="0" w:color="auto"/>
              <w:bottom w:val="single" w:sz="4" w:space="0" w:color="auto"/>
              <w:right w:val="single" w:sz="4" w:space="0" w:color="auto"/>
            </w:tcBorders>
            <w:vAlign w:val="center"/>
            <w:hideMark/>
          </w:tcPr>
          <w:p w:rsidR="00C72E55" w:rsidRPr="00541B4A" w:rsidRDefault="00C72E55" w:rsidP="00CA1F1D">
            <w:pPr>
              <w:spacing w:after="0" w:line="240" w:lineRule="auto"/>
              <w:jc w:val="center"/>
              <w:rPr>
                <w:rFonts w:ascii="Times New Roman" w:eastAsia="Times New Roman" w:hAnsi="Times New Roman" w:cs="Times New Roman"/>
                <w:i/>
                <w:sz w:val="28"/>
                <w:szCs w:val="28"/>
                <w:lang w:eastAsia="ru-RU"/>
              </w:rPr>
            </w:pPr>
            <w:r w:rsidRPr="00541B4A">
              <w:rPr>
                <w:rFonts w:ascii="Times New Roman" w:eastAsia="Times New Roman" w:hAnsi="Times New Roman" w:cs="Times New Roman"/>
                <w:sz w:val="28"/>
                <w:szCs w:val="28"/>
                <w:lang w:eastAsia="ru-RU"/>
              </w:rPr>
              <w:t>Вид итогового контроля (контрольная работа, зачет, экзамен)</w:t>
            </w:r>
          </w:p>
        </w:tc>
        <w:tc>
          <w:tcPr>
            <w:tcW w:w="993" w:type="dxa"/>
            <w:tcBorders>
              <w:top w:val="single" w:sz="4" w:space="0" w:color="auto"/>
              <w:left w:val="single" w:sz="4" w:space="0" w:color="auto"/>
              <w:bottom w:val="single" w:sz="4" w:space="0" w:color="auto"/>
              <w:right w:val="single" w:sz="4" w:space="0" w:color="auto"/>
            </w:tcBorders>
            <w:vAlign w:val="center"/>
          </w:tcPr>
          <w:p w:rsidR="00C72E55" w:rsidRPr="00541B4A" w:rsidRDefault="00C72E55"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72E55" w:rsidRPr="00541B4A" w:rsidRDefault="00C72E55" w:rsidP="00CA1F1D">
            <w:pPr>
              <w:spacing w:after="0" w:line="240" w:lineRule="auto"/>
              <w:jc w:val="center"/>
              <w:rPr>
                <w:rFonts w:ascii="Times New Roman" w:eastAsia="Times New Roman" w:hAnsi="Times New Roman" w:cs="Times New Roman"/>
                <w:iCs/>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72E55" w:rsidRPr="00541B4A" w:rsidRDefault="00C72E55" w:rsidP="00AA2FFC">
            <w:pPr>
              <w:spacing w:after="0" w:line="240" w:lineRule="auto"/>
              <w:jc w:val="center"/>
              <w:rPr>
                <w:rFonts w:ascii="Times New Roman" w:eastAsia="Times New Roman" w:hAnsi="Times New Roman" w:cs="Times New Roman"/>
                <w:iCs/>
                <w:sz w:val="28"/>
                <w:szCs w:val="28"/>
                <w:lang w:eastAsia="ru-RU"/>
              </w:rPr>
            </w:pPr>
            <w:proofErr w:type="spellStart"/>
            <w:r>
              <w:rPr>
                <w:rFonts w:ascii="Times New Roman" w:eastAsia="Times New Roman" w:hAnsi="Times New Roman" w:cs="Times New Roman"/>
                <w:iCs/>
                <w:sz w:val="28"/>
                <w:szCs w:val="28"/>
                <w:lang w:eastAsia="ru-RU"/>
              </w:rPr>
              <w:t>к.р</w:t>
            </w:r>
            <w:proofErr w:type="spellEnd"/>
            <w:r>
              <w:rPr>
                <w:rFonts w:ascii="Times New Roman" w:eastAsia="Times New Roman" w:hAnsi="Times New Roman" w:cs="Times New Roman"/>
                <w:iCs/>
                <w:sz w:val="28"/>
                <w:szCs w:val="28"/>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C72E55" w:rsidRPr="00541B4A" w:rsidRDefault="00C72E55" w:rsidP="00AA2FFC">
            <w:pPr>
              <w:spacing w:after="0" w:line="240" w:lineRule="auto"/>
              <w:jc w:val="center"/>
              <w:rPr>
                <w:rFonts w:ascii="Times New Roman" w:eastAsia="Times New Roman" w:hAnsi="Times New Roman" w:cs="Times New Roman"/>
                <w:iCs/>
                <w:sz w:val="28"/>
                <w:szCs w:val="28"/>
                <w:lang w:eastAsia="ru-RU"/>
              </w:rPr>
            </w:pPr>
            <w:r w:rsidRPr="00541B4A">
              <w:rPr>
                <w:rFonts w:ascii="Times New Roman" w:eastAsia="Times New Roman" w:hAnsi="Times New Roman" w:cs="Times New Roman"/>
                <w:iCs/>
                <w:sz w:val="28"/>
                <w:szCs w:val="28"/>
                <w:lang w:eastAsia="ru-RU"/>
              </w:rPr>
              <w:t>зачет</w:t>
            </w:r>
          </w:p>
        </w:tc>
        <w:tc>
          <w:tcPr>
            <w:tcW w:w="992" w:type="dxa"/>
            <w:tcBorders>
              <w:top w:val="single" w:sz="4" w:space="0" w:color="auto"/>
              <w:left w:val="single" w:sz="4" w:space="0" w:color="auto"/>
              <w:bottom w:val="single" w:sz="4" w:space="0" w:color="auto"/>
              <w:right w:val="single" w:sz="4" w:space="0" w:color="auto"/>
            </w:tcBorders>
            <w:vAlign w:val="center"/>
          </w:tcPr>
          <w:p w:rsidR="00C72E55" w:rsidRPr="00541B4A" w:rsidRDefault="00C72E55" w:rsidP="00CA1F1D">
            <w:pPr>
              <w:spacing w:after="0" w:line="240" w:lineRule="auto"/>
              <w:jc w:val="center"/>
              <w:rPr>
                <w:rFonts w:ascii="Times New Roman" w:eastAsia="Times New Roman" w:hAnsi="Times New Roman" w:cs="Times New Roman"/>
                <w:iCs/>
                <w:sz w:val="28"/>
                <w:szCs w:val="28"/>
                <w:lang w:eastAsia="ru-RU"/>
              </w:rPr>
            </w:pPr>
          </w:p>
        </w:tc>
        <w:tc>
          <w:tcPr>
            <w:tcW w:w="931" w:type="dxa"/>
            <w:tcBorders>
              <w:top w:val="single" w:sz="4" w:space="0" w:color="auto"/>
              <w:left w:val="single" w:sz="4" w:space="0" w:color="auto"/>
              <w:bottom w:val="single" w:sz="4" w:space="0" w:color="auto"/>
              <w:right w:val="single" w:sz="4" w:space="0" w:color="auto"/>
            </w:tcBorders>
            <w:vAlign w:val="center"/>
          </w:tcPr>
          <w:p w:rsidR="00C72E55" w:rsidRPr="00541B4A" w:rsidRDefault="00C72E55" w:rsidP="00CA1F1D">
            <w:pPr>
              <w:spacing w:after="0" w:line="240" w:lineRule="auto"/>
              <w:jc w:val="center"/>
              <w:rPr>
                <w:rFonts w:ascii="Times New Roman" w:eastAsia="Times New Roman" w:hAnsi="Times New Roman" w:cs="Times New Roman"/>
                <w:iCs/>
                <w:sz w:val="28"/>
                <w:szCs w:val="28"/>
                <w:lang w:eastAsia="ru-RU"/>
              </w:rPr>
            </w:pPr>
          </w:p>
        </w:tc>
      </w:tr>
    </w:tbl>
    <w:p w:rsidR="004A3F01" w:rsidRPr="00CD65C8" w:rsidRDefault="004A3F01" w:rsidP="004A3F01">
      <w:pPr>
        <w:spacing w:after="0"/>
        <w:rPr>
          <w:rFonts w:ascii="Times New Roman" w:eastAsia="Times New Roman" w:hAnsi="Times New Roman" w:cs="Times New Roman"/>
          <w:sz w:val="28"/>
          <w:szCs w:val="28"/>
          <w:highlight w:val="yellow"/>
          <w:u w:val="single"/>
          <w:lang w:eastAsia="ru-RU"/>
        </w:rPr>
      </w:pPr>
    </w:p>
    <w:p w:rsidR="005620DD" w:rsidRPr="00C15917" w:rsidRDefault="004A3F01" w:rsidP="004A3F01">
      <w:pPr>
        <w:spacing w:after="0"/>
        <w:ind w:firstLine="709"/>
        <w:rPr>
          <w:rFonts w:ascii="Times New Roman" w:eastAsia="Times New Roman" w:hAnsi="Times New Roman" w:cs="Times New Roman"/>
          <w:b/>
          <w:sz w:val="28"/>
          <w:szCs w:val="28"/>
          <w:lang w:val="tt-RU" w:eastAsia="ru-RU"/>
        </w:rPr>
      </w:pPr>
      <w:r w:rsidRPr="00C15917">
        <w:rPr>
          <w:rFonts w:ascii="Times New Roman" w:eastAsia="Times New Roman" w:hAnsi="Times New Roman" w:cs="Times New Roman"/>
          <w:b/>
          <w:sz w:val="28"/>
          <w:szCs w:val="28"/>
          <w:lang w:eastAsia="ru-RU"/>
        </w:rPr>
        <w:t>2</w:t>
      </w:r>
      <w:r w:rsidR="005620DD" w:rsidRPr="00C15917">
        <w:rPr>
          <w:rFonts w:ascii="Times New Roman" w:eastAsia="Times New Roman" w:hAnsi="Times New Roman" w:cs="Times New Roman"/>
          <w:b/>
          <w:sz w:val="28"/>
          <w:szCs w:val="28"/>
          <w:lang w:eastAsia="ru-RU"/>
        </w:rPr>
        <w:t xml:space="preserve">.2. </w:t>
      </w:r>
      <w:r w:rsidRPr="00C15917">
        <w:rPr>
          <w:rFonts w:ascii="Times New Roman" w:eastAsia="Times New Roman" w:hAnsi="Times New Roman" w:cs="Times New Roman"/>
          <w:b/>
          <w:sz w:val="28"/>
          <w:szCs w:val="28"/>
          <w:lang w:eastAsia="ru-RU"/>
        </w:rPr>
        <w:t>Тематический план</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4618"/>
        <w:gridCol w:w="1048"/>
        <w:gridCol w:w="1133"/>
        <w:gridCol w:w="1274"/>
      </w:tblGrid>
      <w:tr w:rsidR="00656AE2"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hideMark/>
          </w:tcPr>
          <w:p w:rsidR="00656AE2" w:rsidRPr="00BD4CFF" w:rsidRDefault="00656AE2" w:rsidP="00C15917">
            <w:pPr>
              <w:tabs>
                <w:tab w:val="left" w:leader="underscore" w:pos="3892"/>
                <w:tab w:val="left" w:leader="underscore" w:pos="6019"/>
                <w:tab w:val="left" w:pos="8417"/>
              </w:tabs>
              <w:rPr>
                <w:rFonts w:ascii="Times New Roman" w:eastAsia="Times New Roman" w:hAnsi="Times New Roman" w:cs="Times New Roman"/>
                <w:color w:val="000000"/>
                <w:spacing w:val="-1"/>
                <w:sz w:val="28"/>
                <w:szCs w:val="28"/>
              </w:rPr>
            </w:pPr>
            <w:r w:rsidRPr="00BD4CFF">
              <w:rPr>
                <w:rFonts w:ascii="Times New Roman" w:hAnsi="Times New Roman" w:cs="Times New Roman"/>
                <w:color w:val="000000"/>
                <w:spacing w:val="-1"/>
                <w:sz w:val="28"/>
                <w:szCs w:val="28"/>
              </w:rPr>
              <w:t xml:space="preserve">№ </w:t>
            </w:r>
          </w:p>
          <w:p w:rsidR="00656AE2" w:rsidRPr="00BD4CFF" w:rsidRDefault="00656AE2" w:rsidP="00C15917">
            <w:pPr>
              <w:widowControl w:val="0"/>
              <w:tabs>
                <w:tab w:val="left" w:leader="underscore" w:pos="3892"/>
                <w:tab w:val="left" w:leader="underscore" w:pos="6019"/>
                <w:tab w:val="left" w:pos="8417"/>
              </w:tabs>
              <w:autoSpaceDE w:val="0"/>
              <w:autoSpaceDN w:val="0"/>
              <w:adjustRightInd w:val="0"/>
              <w:rPr>
                <w:rFonts w:ascii="Times New Roman" w:eastAsia="Times New Roman" w:hAnsi="Times New Roman" w:cs="Times New Roman"/>
                <w:color w:val="000000"/>
                <w:spacing w:val="-1"/>
                <w:sz w:val="28"/>
                <w:szCs w:val="28"/>
              </w:rPr>
            </w:pPr>
            <w:proofErr w:type="gramStart"/>
            <w:r w:rsidRPr="00BD4CFF">
              <w:rPr>
                <w:rFonts w:ascii="Times New Roman" w:hAnsi="Times New Roman" w:cs="Times New Roman"/>
                <w:color w:val="000000"/>
                <w:spacing w:val="-1"/>
                <w:sz w:val="28"/>
                <w:szCs w:val="28"/>
              </w:rPr>
              <w:t>п</w:t>
            </w:r>
            <w:proofErr w:type="gramEnd"/>
            <w:r w:rsidRPr="00BD4CFF">
              <w:rPr>
                <w:rFonts w:ascii="Times New Roman" w:hAnsi="Times New Roman" w:cs="Times New Roman"/>
                <w:color w:val="000000"/>
                <w:spacing w:val="-1"/>
                <w:sz w:val="28"/>
                <w:szCs w:val="28"/>
              </w:rPr>
              <w:t>/п</w:t>
            </w:r>
          </w:p>
        </w:tc>
        <w:tc>
          <w:tcPr>
            <w:tcW w:w="4618" w:type="dxa"/>
            <w:tcBorders>
              <w:top w:val="single" w:sz="4" w:space="0" w:color="auto"/>
              <w:left w:val="single" w:sz="4" w:space="0" w:color="auto"/>
              <w:bottom w:val="single" w:sz="4" w:space="0" w:color="auto"/>
              <w:right w:val="single" w:sz="4" w:space="0" w:color="auto"/>
            </w:tcBorders>
            <w:hideMark/>
          </w:tcPr>
          <w:p w:rsidR="00656AE2" w:rsidRPr="00BD4CFF" w:rsidRDefault="00656AE2" w:rsidP="00C15917">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BD4CFF">
              <w:rPr>
                <w:rFonts w:ascii="Times New Roman" w:eastAsia="Times New Roman" w:hAnsi="Times New Roman" w:cs="Times New Roman"/>
                <w:sz w:val="28"/>
                <w:szCs w:val="28"/>
                <w:lang w:eastAsia="ru-RU"/>
              </w:rPr>
              <w:t>Наименование разделов/тем дисциплины</w:t>
            </w:r>
          </w:p>
        </w:tc>
        <w:tc>
          <w:tcPr>
            <w:tcW w:w="1048" w:type="dxa"/>
            <w:tcBorders>
              <w:top w:val="single" w:sz="4" w:space="0" w:color="auto"/>
              <w:left w:val="single" w:sz="4" w:space="0" w:color="auto"/>
              <w:bottom w:val="single" w:sz="4" w:space="0" w:color="auto"/>
              <w:right w:val="single" w:sz="4" w:space="0" w:color="auto"/>
            </w:tcBorders>
            <w:hideMark/>
          </w:tcPr>
          <w:p w:rsidR="00656AE2" w:rsidRPr="00BD4CFF" w:rsidRDefault="00656AE2" w:rsidP="00C15917">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BD4CFF">
              <w:rPr>
                <w:rFonts w:ascii="Times New Roman" w:hAnsi="Times New Roman" w:cs="Times New Roman"/>
                <w:color w:val="000000"/>
                <w:spacing w:val="-1"/>
                <w:sz w:val="28"/>
                <w:szCs w:val="28"/>
              </w:rPr>
              <w:t>Лекции (часы)</w:t>
            </w:r>
          </w:p>
        </w:tc>
        <w:tc>
          <w:tcPr>
            <w:tcW w:w="1133" w:type="dxa"/>
            <w:tcBorders>
              <w:top w:val="single" w:sz="4" w:space="0" w:color="auto"/>
              <w:left w:val="single" w:sz="4" w:space="0" w:color="auto"/>
              <w:bottom w:val="single" w:sz="4" w:space="0" w:color="auto"/>
              <w:right w:val="single" w:sz="4" w:space="0" w:color="auto"/>
            </w:tcBorders>
            <w:hideMark/>
          </w:tcPr>
          <w:p w:rsidR="00656AE2" w:rsidRPr="00BD4CFF" w:rsidRDefault="00656AE2" w:rsidP="00C15917">
            <w:pPr>
              <w:tabs>
                <w:tab w:val="left" w:leader="underscore" w:pos="3892"/>
                <w:tab w:val="left" w:leader="underscore" w:pos="6019"/>
                <w:tab w:val="left" w:pos="8417"/>
              </w:tabs>
              <w:spacing w:after="0"/>
              <w:jc w:val="center"/>
              <w:rPr>
                <w:rFonts w:ascii="Times New Roman" w:hAnsi="Times New Roman" w:cs="Times New Roman"/>
                <w:color w:val="000000"/>
                <w:spacing w:val="-2"/>
                <w:sz w:val="28"/>
                <w:szCs w:val="28"/>
              </w:rPr>
            </w:pPr>
            <w:r w:rsidRPr="00BD4CFF">
              <w:rPr>
                <w:rFonts w:ascii="Times New Roman" w:hAnsi="Times New Roman" w:cs="Times New Roman"/>
                <w:color w:val="000000"/>
                <w:spacing w:val="-1"/>
                <w:sz w:val="28"/>
                <w:szCs w:val="28"/>
              </w:rPr>
              <w:t>Практические</w:t>
            </w:r>
            <w:r w:rsidRPr="00BD4CFF">
              <w:rPr>
                <w:rFonts w:ascii="Times New Roman" w:hAnsi="Times New Roman" w:cs="Times New Roman"/>
                <w:color w:val="000000"/>
                <w:spacing w:val="-2"/>
                <w:sz w:val="28"/>
                <w:szCs w:val="28"/>
                <w:u w:val="single"/>
              </w:rPr>
              <w:t xml:space="preserve"> </w:t>
            </w:r>
            <w:r w:rsidRPr="00BD4CFF">
              <w:rPr>
                <w:rFonts w:ascii="Times New Roman" w:hAnsi="Times New Roman" w:cs="Times New Roman"/>
                <w:color w:val="000000"/>
                <w:spacing w:val="-2"/>
                <w:sz w:val="28"/>
                <w:szCs w:val="28"/>
              </w:rPr>
              <w:t xml:space="preserve">занятия </w:t>
            </w:r>
          </w:p>
          <w:p w:rsidR="00656AE2" w:rsidRPr="00BD4CFF" w:rsidRDefault="00656AE2" w:rsidP="00C15917">
            <w:pPr>
              <w:widowControl w:val="0"/>
              <w:tabs>
                <w:tab w:val="left" w:leader="underscore" w:pos="3892"/>
                <w:tab w:val="left" w:leader="underscore" w:pos="6019"/>
                <w:tab w:val="left" w:pos="8417"/>
              </w:tabs>
              <w:autoSpaceDE w:val="0"/>
              <w:autoSpaceDN w:val="0"/>
              <w:adjustRightInd w:val="0"/>
              <w:spacing w:after="0"/>
              <w:jc w:val="center"/>
              <w:rPr>
                <w:rFonts w:ascii="Times New Roman" w:eastAsia="Times New Roman" w:hAnsi="Times New Roman" w:cs="Times New Roman"/>
                <w:color w:val="000000"/>
                <w:spacing w:val="-1"/>
                <w:sz w:val="28"/>
                <w:szCs w:val="28"/>
              </w:rPr>
            </w:pPr>
            <w:r w:rsidRPr="00BD4CFF">
              <w:rPr>
                <w:rFonts w:ascii="Times New Roman" w:hAnsi="Times New Roman" w:cs="Times New Roman"/>
                <w:color w:val="000000"/>
                <w:spacing w:val="-2"/>
                <w:sz w:val="28"/>
                <w:szCs w:val="28"/>
              </w:rPr>
              <w:t>(часы)</w:t>
            </w:r>
          </w:p>
        </w:tc>
        <w:tc>
          <w:tcPr>
            <w:tcW w:w="1274" w:type="dxa"/>
            <w:tcBorders>
              <w:top w:val="single" w:sz="4" w:space="0" w:color="auto"/>
              <w:left w:val="single" w:sz="4" w:space="0" w:color="auto"/>
              <w:bottom w:val="single" w:sz="4" w:space="0" w:color="auto"/>
              <w:right w:val="single" w:sz="4" w:space="0" w:color="auto"/>
            </w:tcBorders>
            <w:hideMark/>
          </w:tcPr>
          <w:p w:rsidR="00656AE2" w:rsidRPr="00BD4CFF" w:rsidRDefault="00656AE2" w:rsidP="00C15917">
            <w:pPr>
              <w:spacing w:after="0"/>
              <w:jc w:val="center"/>
              <w:rPr>
                <w:rFonts w:ascii="Times New Roman" w:hAnsi="Times New Roman" w:cs="Times New Roman"/>
                <w:sz w:val="28"/>
                <w:szCs w:val="28"/>
              </w:rPr>
            </w:pPr>
            <w:proofErr w:type="spellStart"/>
            <w:r w:rsidRPr="00BD4CFF">
              <w:rPr>
                <w:rFonts w:ascii="Times New Roman" w:hAnsi="Times New Roman" w:cs="Times New Roman"/>
                <w:sz w:val="28"/>
                <w:szCs w:val="28"/>
              </w:rPr>
              <w:t>Самост</w:t>
            </w:r>
            <w:proofErr w:type="spellEnd"/>
            <w:r w:rsidRPr="00BD4CFF">
              <w:rPr>
                <w:rFonts w:ascii="Times New Roman" w:hAnsi="Times New Roman" w:cs="Times New Roman"/>
                <w:sz w:val="28"/>
                <w:szCs w:val="28"/>
              </w:rPr>
              <w:t>.</w:t>
            </w:r>
          </w:p>
          <w:p w:rsidR="00656AE2" w:rsidRPr="00BD4CFF" w:rsidRDefault="00656AE2" w:rsidP="00C15917">
            <w:pPr>
              <w:spacing w:after="0"/>
              <w:jc w:val="center"/>
              <w:rPr>
                <w:rFonts w:ascii="Times New Roman" w:hAnsi="Times New Roman" w:cs="Times New Roman"/>
                <w:sz w:val="28"/>
                <w:szCs w:val="28"/>
              </w:rPr>
            </w:pPr>
            <w:r w:rsidRPr="00BD4CFF">
              <w:rPr>
                <w:rFonts w:ascii="Times New Roman" w:hAnsi="Times New Roman" w:cs="Times New Roman"/>
                <w:sz w:val="28"/>
                <w:szCs w:val="28"/>
              </w:rPr>
              <w:t>работы</w:t>
            </w:r>
          </w:p>
          <w:p w:rsidR="00656AE2" w:rsidRPr="00BD4CFF" w:rsidRDefault="00656AE2" w:rsidP="00C15917">
            <w:pPr>
              <w:autoSpaceDN w:val="0"/>
              <w:spacing w:after="0"/>
              <w:jc w:val="center"/>
              <w:rPr>
                <w:rFonts w:ascii="Times New Roman" w:hAnsi="Times New Roman" w:cs="Times New Roman"/>
                <w:sz w:val="28"/>
                <w:szCs w:val="28"/>
              </w:rPr>
            </w:pPr>
            <w:r w:rsidRPr="00BD4CFF">
              <w:rPr>
                <w:rFonts w:ascii="Times New Roman" w:hAnsi="Times New Roman" w:cs="Times New Roman"/>
                <w:sz w:val="28"/>
                <w:szCs w:val="28"/>
              </w:rPr>
              <w:t>(часы)</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1</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be-BY"/>
              </w:rPr>
              <w:t>Кереш</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tt-RU"/>
              </w:rPr>
              <w:t>Халык авыз иҗаты</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eastAsia="ru-RU"/>
              </w:rPr>
            </w:pPr>
            <w:r w:rsidRPr="00BD4CFF">
              <w:rPr>
                <w:rFonts w:ascii="Times New Roman" w:hAnsi="Times New Roman" w:cs="Times New Roman"/>
                <w:color w:val="000000"/>
                <w:sz w:val="28"/>
                <w:szCs w:val="28"/>
                <w:lang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eastAsia="ru-RU"/>
              </w:rPr>
            </w:pPr>
            <w:r w:rsidRPr="00BD4CFF">
              <w:rPr>
                <w:rFonts w:ascii="Times New Roman" w:hAnsi="Times New Roman" w:cs="Times New Roman"/>
                <w:color w:val="000000"/>
                <w:sz w:val="28"/>
                <w:szCs w:val="28"/>
                <w:lang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3</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be-BY"/>
              </w:rPr>
              <w:t xml:space="preserve">Борынгы татар </w:t>
            </w:r>
            <w:r w:rsidRPr="00BD4CFF">
              <w:rPr>
                <w:rFonts w:ascii="Times New Roman" w:hAnsi="Times New Roman" w:cs="Times New Roman"/>
                <w:color w:val="000000"/>
                <w:sz w:val="28"/>
                <w:szCs w:val="28"/>
                <w:lang w:val="tt-RU"/>
              </w:rPr>
              <w:t>әдәбияты</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4</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be-BY"/>
              </w:rPr>
            </w:pPr>
            <w:r w:rsidRPr="00BD4CFF">
              <w:rPr>
                <w:rFonts w:ascii="Times New Roman" w:hAnsi="Times New Roman" w:cs="Times New Roman"/>
                <w:color w:val="000000"/>
                <w:sz w:val="28"/>
                <w:szCs w:val="28"/>
                <w:lang w:val="be-BY"/>
              </w:rPr>
              <w:t>Иң борынгы гомумтөрки әдәбият (</w:t>
            </w:r>
            <w:r w:rsidRPr="00BD4CFF">
              <w:rPr>
                <w:rFonts w:ascii="Times New Roman" w:hAnsi="Times New Roman" w:cs="Times New Roman"/>
                <w:color w:val="000000"/>
                <w:sz w:val="28"/>
                <w:szCs w:val="28"/>
                <w:lang w:val="tt-RU"/>
              </w:rPr>
              <w:t>V-XII гасырлар</w:t>
            </w:r>
            <w:r w:rsidRPr="00BD4CFF">
              <w:rPr>
                <w:rFonts w:ascii="Times New Roman" w:hAnsi="Times New Roman" w:cs="Times New Roman"/>
                <w:color w:val="000000"/>
                <w:sz w:val="28"/>
                <w:szCs w:val="28"/>
                <w:lang w:val="be-BY"/>
              </w:rPr>
              <w:t>)</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5</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be-BY"/>
              </w:rPr>
            </w:pPr>
            <w:r w:rsidRPr="00BD4CFF">
              <w:rPr>
                <w:rFonts w:ascii="Times New Roman" w:hAnsi="Times New Roman" w:cs="Times New Roman"/>
                <w:color w:val="000000"/>
                <w:sz w:val="28"/>
                <w:szCs w:val="28"/>
                <w:lang w:val="be-BY"/>
              </w:rPr>
              <w:t>Болгар дәүләте чоры татар әдәбияты (</w:t>
            </w:r>
            <w:r w:rsidRPr="00BD4CFF">
              <w:rPr>
                <w:rFonts w:ascii="Times New Roman" w:hAnsi="Times New Roman" w:cs="Times New Roman"/>
                <w:color w:val="000000"/>
                <w:sz w:val="28"/>
                <w:szCs w:val="28"/>
                <w:lang w:val="en-US"/>
              </w:rPr>
              <w:t>X</w:t>
            </w:r>
            <w:r w:rsidRPr="00BD4CFF">
              <w:rPr>
                <w:rFonts w:ascii="Times New Roman" w:hAnsi="Times New Roman" w:cs="Times New Roman"/>
                <w:color w:val="000000"/>
                <w:sz w:val="28"/>
                <w:szCs w:val="28"/>
              </w:rPr>
              <w:t>-</w:t>
            </w:r>
            <w:r w:rsidRPr="00BD4CFF">
              <w:rPr>
                <w:rFonts w:ascii="Times New Roman" w:hAnsi="Times New Roman" w:cs="Times New Roman"/>
                <w:color w:val="000000"/>
                <w:sz w:val="28"/>
                <w:szCs w:val="28"/>
                <w:lang w:val="tt-RU"/>
              </w:rPr>
              <w:t>1236</w:t>
            </w:r>
            <w:r w:rsidRPr="00BD4CFF">
              <w:rPr>
                <w:rFonts w:ascii="Times New Roman" w:hAnsi="Times New Roman" w:cs="Times New Roman"/>
                <w:color w:val="000000"/>
                <w:sz w:val="28"/>
                <w:szCs w:val="28"/>
                <w:lang w:val="be-BY"/>
              </w:rPr>
              <w:t>)</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lastRenderedPageBreak/>
              <w:t>6</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be-BY"/>
              </w:rPr>
            </w:pPr>
            <w:r w:rsidRPr="00BD4CFF">
              <w:rPr>
                <w:rFonts w:ascii="Times New Roman" w:hAnsi="Times New Roman" w:cs="Times New Roman"/>
                <w:color w:val="000000"/>
                <w:sz w:val="28"/>
                <w:szCs w:val="28"/>
                <w:lang w:val="be-BY"/>
              </w:rPr>
              <w:t>Алтын Урда чоры татар әдәбияты (1236-1445)</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7</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be-BY"/>
              </w:rPr>
            </w:pPr>
            <w:r w:rsidRPr="00BD4CFF">
              <w:rPr>
                <w:rFonts w:ascii="Times New Roman" w:hAnsi="Times New Roman" w:cs="Times New Roman"/>
                <w:color w:val="000000"/>
                <w:sz w:val="28"/>
                <w:szCs w:val="28"/>
                <w:lang w:val="be-BY"/>
              </w:rPr>
              <w:t>Казан ханлыгы чоры татар әдәбияты (1445-1552)</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8</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en-US"/>
              </w:rPr>
              <w:t>XVII</w:t>
            </w:r>
            <w:r w:rsidRPr="00BD4CFF">
              <w:rPr>
                <w:rFonts w:ascii="Times New Roman" w:hAnsi="Times New Roman" w:cs="Times New Roman"/>
                <w:color w:val="000000"/>
                <w:sz w:val="28"/>
                <w:szCs w:val="28"/>
              </w:rPr>
              <w:t>-</w:t>
            </w:r>
            <w:r w:rsidRPr="00BD4CFF">
              <w:rPr>
                <w:rFonts w:ascii="Times New Roman" w:hAnsi="Times New Roman" w:cs="Times New Roman"/>
                <w:color w:val="000000"/>
                <w:sz w:val="28"/>
                <w:szCs w:val="28"/>
                <w:lang w:val="en-US"/>
              </w:rPr>
              <w:t>XVIII</w:t>
            </w:r>
            <w:r w:rsidRPr="00BD4CFF">
              <w:rPr>
                <w:rFonts w:ascii="Times New Roman" w:hAnsi="Times New Roman" w:cs="Times New Roman"/>
                <w:color w:val="000000"/>
                <w:sz w:val="28"/>
                <w:szCs w:val="28"/>
              </w:rPr>
              <w:t xml:space="preserve"> </w:t>
            </w:r>
            <w:proofErr w:type="spellStart"/>
            <w:r w:rsidRPr="00BD4CFF">
              <w:rPr>
                <w:rFonts w:ascii="Times New Roman" w:hAnsi="Times New Roman" w:cs="Times New Roman"/>
                <w:color w:val="000000"/>
                <w:sz w:val="28"/>
                <w:szCs w:val="28"/>
              </w:rPr>
              <w:t>гасырлар</w:t>
            </w:r>
            <w:proofErr w:type="spellEnd"/>
            <w:r w:rsidRPr="00BD4CFF">
              <w:rPr>
                <w:rFonts w:ascii="Times New Roman" w:hAnsi="Times New Roman" w:cs="Times New Roman"/>
                <w:color w:val="000000"/>
                <w:sz w:val="28"/>
                <w:szCs w:val="28"/>
              </w:rPr>
              <w:t xml:space="preserve"> татар </w:t>
            </w:r>
            <w:proofErr w:type="spellStart"/>
            <w:r w:rsidRPr="00BD4CFF">
              <w:rPr>
                <w:rFonts w:ascii="Times New Roman" w:hAnsi="Times New Roman" w:cs="Times New Roman"/>
                <w:color w:val="000000"/>
                <w:sz w:val="28"/>
                <w:szCs w:val="28"/>
              </w:rPr>
              <w:t>әдәбияты</w:t>
            </w:r>
            <w:proofErr w:type="spellEnd"/>
            <w:r w:rsidRPr="00BD4CFF">
              <w:rPr>
                <w:rFonts w:ascii="Times New Roman" w:hAnsi="Times New Roman" w:cs="Times New Roman"/>
                <w:color w:val="000000"/>
                <w:sz w:val="28"/>
                <w:szCs w:val="28"/>
              </w:rPr>
              <w:t xml:space="preserve"> (</w:t>
            </w:r>
            <w:r w:rsidRPr="00BD4CFF">
              <w:rPr>
                <w:rFonts w:ascii="Times New Roman" w:hAnsi="Times New Roman" w:cs="Times New Roman"/>
                <w:color w:val="000000"/>
                <w:sz w:val="28"/>
                <w:szCs w:val="28"/>
                <w:lang w:val="tt-RU"/>
              </w:rPr>
              <w:t>1552-1800</w:t>
            </w:r>
            <w:r w:rsidRPr="00BD4CFF">
              <w:rPr>
                <w:rFonts w:ascii="Times New Roman" w:hAnsi="Times New Roman" w:cs="Times New Roman"/>
                <w:color w:val="000000"/>
                <w:sz w:val="28"/>
                <w:szCs w:val="28"/>
              </w:rPr>
              <w:t>)</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9</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be-BY"/>
              </w:rPr>
            </w:pPr>
            <w:r w:rsidRPr="00BD4CFF">
              <w:rPr>
                <w:rFonts w:ascii="Times New Roman" w:hAnsi="Times New Roman" w:cs="Times New Roman"/>
                <w:color w:val="000000"/>
                <w:sz w:val="28"/>
                <w:szCs w:val="28"/>
                <w:lang w:val="tt-RU"/>
              </w:rPr>
              <w:t>XIX гасыр әдәбияты (1800-1905)</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lang w:val="be-BY"/>
              </w:rPr>
            </w:pPr>
            <w:r w:rsidRPr="00BD4CFF">
              <w:rPr>
                <w:rFonts w:ascii="Times New Roman" w:hAnsi="Times New Roman" w:cs="Times New Roman"/>
                <w:sz w:val="28"/>
                <w:szCs w:val="28"/>
                <w:lang w:val="be-BY"/>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10</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en-US"/>
              </w:rPr>
              <w:t>XX</w:t>
            </w:r>
            <w:r w:rsidRPr="00BD4CFF">
              <w:rPr>
                <w:rFonts w:ascii="Times New Roman" w:hAnsi="Times New Roman" w:cs="Times New Roman"/>
                <w:color w:val="000000"/>
                <w:sz w:val="28"/>
                <w:szCs w:val="28"/>
                <w:lang w:val="tt-RU"/>
              </w:rPr>
              <w:t xml:space="preserve"> гасыр башы әдәбияты (1905-1917)</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4</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4</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8</w:t>
            </w:r>
          </w:p>
        </w:tc>
      </w:tr>
      <w:tr w:rsidR="00DF055D" w:rsidRPr="00BD4CFF" w:rsidTr="00E056EC">
        <w:trPr>
          <w:trHeight w:val="401"/>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11</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tt-RU"/>
              </w:rPr>
              <w:t>XX гасыр – XXI гасыр башы әдәбияты (1917-2015)</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12</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tt-RU"/>
              </w:rPr>
              <w:t>Совет чоры татар әдәбияты (1917-1985)</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4</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4</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8</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13</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tt-RU"/>
              </w:rPr>
              <w:t>XX гасыр ахыры татар әдәбияты (1985-2000)</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4</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6</w:t>
            </w:r>
          </w:p>
        </w:tc>
      </w:tr>
      <w:tr w:rsidR="00DF055D" w:rsidRPr="00BD4CFF" w:rsidTr="00E056EC">
        <w:trPr>
          <w:jc w:val="center"/>
        </w:trPr>
        <w:tc>
          <w:tcPr>
            <w:tcW w:w="822"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14</w:t>
            </w:r>
          </w:p>
        </w:tc>
        <w:tc>
          <w:tcPr>
            <w:tcW w:w="4618" w:type="dxa"/>
            <w:tcBorders>
              <w:top w:val="single" w:sz="4" w:space="0" w:color="auto"/>
              <w:left w:val="single" w:sz="4" w:space="0" w:color="auto"/>
              <w:bottom w:val="single" w:sz="4" w:space="0" w:color="auto"/>
              <w:right w:val="single" w:sz="4" w:space="0" w:color="auto"/>
            </w:tcBorders>
          </w:tcPr>
          <w:p w:rsidR="00DF055D" w:rsidRPr="00BD4CFF" w:rsidRDefault="00DF055D" w:rsidP="00BD4CFF">
            <w:pPr>
              <w:spacing w:after="0" w:line="240" w:lineRule="auto"/>
              <w:jc w:val="both"/>
              <w:rPr>
                <w:rFonts w:ascii="Times New Roman" w:hAnsi="Times New Roman" w:cs="Times New Roman"/>
                <w:color w:val="000000"/>
                <w:sz w:val="28"/>
                <w:szCs w:val="28"/>
                <w:lang w:val="tt-RU"/>
              </w:rPr>
            </w:pPr>
            <w:r w:rsidRPr="00BD4CFF">
              <w:rPr>
                <w:rFonts w:ascii="Times New Roman" w:hAnsi="Times New Roman" w:cs="Times New Roman"/>
                <w:color w:val="000000"/>
                <w:sz w:val="28"/>
                <w:szCs w:val="28"/>
                <w:lang w:val="tt-RU"/>
              </w:rPr>
              <w:t>XXI гасыр башы әдәбияты (2000-2015)</w:t>
            </w:r>
          </w:p>
        </w:tc>
        <w:tc>
          <w:tcPr>
            <w:tcW w:w="1048"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133"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line="240" w:lineRule="auto"/>
              <w:jc w:val="center"/>
              <w:rPr>
                <w:rFonts w:ascii="Times New Roman" w:hAnsi="Times New Roman" w:cs="Times New Roman"/>
                <w:color w:val="000000"/>
                <w:sz w:val="28"/>
                <w:szCs w:val="28"/>
                <w:lang w:val="tt-RU" w:eastAsia="ru-RU"/>
              </w:rPr>
            </w:pPr>
            <w:r w:rsidRPr="00BD4CFF">
              <w:rPr>
                <w:rFonts w:ascii="Times New Roman" w:hAnsi="Times New Roman" w:cs="Times New Roman"/>
                <w:color w:val="000000"/>
                <w:sz w:val="28"/>
                <w:szCs w:val="28"/>
                <w:lang w:val="tt-RU" w:eastAsia="ru-RU"/>
              </w:rPr>
              <w:t>2</w:t>
            </w:r>
          </w:p>
        </w:tc>
        <w:tc>
          <w:tcPr>
            <w:tcW w:w="1274" w:type="dxa"/>
            <w:tcBorders>
              <w:top w:val="single" w:sz="4" w:space="0" w:color="auto"/>
              <w:left w:val="single" w:sz="4" w:space="0" w:color="auto"/>
              <w:bottom w:val="single" w:sz="4" w:space="0" w:color="auto"/>
              <w:right w:val="single" w:sz="4" w:space="0" w:color="auto"/>
            </w:tcBorders>
          </w:tcPr>
          <w:p w:rsidR="00DF055D" w:rsidRPr="00BD4CFF" w:rsidRDefault="00DF055D" w:rsidP="00DF055D">
            <w:pPr>
              <w:spacing w:after="0"/>
              <w:jc w:val="center"/>
              <w:rPr>
                <w:rFonts w:ascii="Times New Roman" w:hAnsi="Times New Roman" w:cs="Times New Roman"/>
                <w:sz w:val="28"/>
                <w:szCs w:val="28"/>
              </w:rPr>
            </w:pPr>
            <w:r w:rsidRPr="00BD4CFF">
              <w:rPr>
                <w:rFonts w:ascii="Times New Roman" w:hAnsi="Times New Roman" w:cs="Times New Roman"/>
                <w:sz w:val="28"/>
                <w:szCs w:val="28"/>
              </w:rPr>
              <w:t>4</w:t>
            </w:r>
          </w:p>
        </w:tc>
      </w:tr>
    </w:tbl>
    <w:p w:rsidR="005E29D3" w:rsidRDefault="005E29D3" w:rsidP="005E29D3">
      <w:pPr>
        <w:spacing w:after="0"/>
        <w:ind w:firstLine="709"/>
        <w:rPr>
          <w:rFonts w:ascii="Times New Roman" w:eastAsia="Times New Roman" w:hAnsi="Times New Roman" w:cs="Times New Roman"/>
          <w:b/>
          <w:sz w:val="28"/>
          <w:szCs w:val="28"/>
          <w:highlight w:val="yellow"/>
          <w:lang w:eastAsia="ru-RU"/>
        </w:rPr>
      </w:pPr>
    </w:p>
    <w:p w:rsidR="005E29D3" w:rsidRDefault="005E29D3" w:rsidP="001E2D49">
      <w:pPr>
        <w:spacing w:after="0"/>
        <w:ind w:firstLine="709"/>
        <w:rPr>
          <w:rFonts w:ascii="Times New Roman" w:eastAsia="Times New Roman" w:hAnsi="Times New Roman" w:cs="Times New Roman"/>
          <w:b/>
          <w:sz w:val="28"/>
          <w:szCs w:val="28"/>
          <w:lang w:eastAsia="ru-RU"/>
        </w:rPr>
      </w:pPr>
      <w:r w:rsidRPr="00DC05F9">
        <w:rPr>
          <w:rFonts w:ascii="Times New Roman" w:eastAsia="Times New Roman" w:hAnsi="Times New Roman" w:cs="Times New Roman"/>
          <w:b/>
          <w:sz w:val="28"/>
          <w:szCs w:val="28"/>
          <w:lang w:eastAsia="ru-RU"/>
        </w:rPr>
        <w:t>2.3. Содержание дисциплины</w:t>
      </w:r>
    </w:p>
    <w:p w:rsidR="00BD4CFF" w:rsidRPr="00523DC5" w:rsidRDefault="00BD4CFF" w:rsidP="00523DC5">
      <w:pPr>
        <w:spacing w:after="0"/>
        <w:ind w:firstLine="709"/>
        <w:jc w:val="both"/>
        <w:rPr>
          <w:rFonts w:ascii="Times New Roman" w:hAnsi="Times New Roman"/>
          <w:color w:val="000000"/>
          <w:sz w:val="28"/>
          <w:szCs w:val="28"/>
          <w:lang w:val="tt-RU"/>
        </w:rPr>
      </w:pPr>
      <w:r w:rsidRPr="00523DC5">
        <w:rPr>
          <w:rFonts w:ascii="Times New Roman" w:hAnsi="Times New Roman" w:cs="Times New Roman"/>
          <w:color w:val="000000"/>
          <w:sz w:val="28"/>
          <w:szCs w:val="28"/>
          <w:lang w:val="be-BY"/>
        </w:rPr>
        <w:t xml:space="preserve">Курсның өйрәнү объекты, максат-бурычлары. </w:t>
      </w:r>
      <w:r w:rsidRPr="00523DC5">
        <w:rPr>
          <w:rFonts w:ascii="Times New Roman" w:hAnsi="Times New Roman"/>
          <w:color w:val="000000"/>
          <w:sz w:val="28"/>
          <w:szCs w:val="28"/>
          <w:lang w:val="tt-RU"/>
        </w:rPr>
        <w:t>Әдәби әсәрләрдә рухи кыйммәтләрнең чагылышы. Әдәбият фәненең тәрбияви әһәмияте.</w:t>
      </w:r>
    </w:p>
    <w:p w:rsidR="00BD4CFF" w:rsidRPr="00523DC5" w:rsidRDefault="00BD4CFF" w:rsidP="00523DC5">
      <w:pPr>
        <w:spacing w:after="0"/>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Татар әдәбиятының чорларга бүленеше мәсьәләсе:</w:t>
      </w:r>
    </w:p>
    <w:p w:rsidR="00BD4CFF" w:rsidRPr="00523DC5" w:rsidRDefault="00BD4CFF" w:rsidP="008257D6">
      <w:pPr>
        <w:pStyle w:val="a3"/>
        <w:numPr>
          <w:ilvl w:val="0"/>
          <w:numId w:val="4"/>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be-BY"/>
        </w:rPr>
        <w:t xml:space="preserve">Борынгы татар </w:t>
      </w:r>
      <w:r w:rsidRPr="00523DC5">
        <w:rPr>
          <w:rFonts w:ascii="Times New Roman" w:hAnsi="Times New Roman" w:cs="Times New Roman"/>
          <w:color w:val="000000"/>
          <w:sz w:val="28"/>
          <w:szCs w:val="28"/>
          <w:lang w:val="tt-RU"/>
        </w:rPr>
        <w:t>әдәбияты.</w:t>
      </w:r>
    </w:p>
    <w:p w:rsidR="00BD4CFF" w:rsidRPr="00523DC5" w:rsidRDefault="00BD4CFF" w:rsidP="008257D6">
      <w:pPr>
        <w:pStyle w:val="a3"/>
        <w:numPr>
          <w:ilvl w:val="0"/>
          <w:numId w:val="4"/>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XIX гасыр әдәбияты.</w:t>
      </w:r>
    </w:p>
    <w:p w:rsidR="00BD4CFF" w:rsidRPr="00523DC5" w:rsidRDefault="00BD4CFF" w:rsidP="008257D6">
      <w:pPr>
        <w:pStyle w:val="a3"/>
        <w:numPr>
          <w:ilvl w:val="0"/>
          <w:numId w:val="4"/>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XX гасыр башы әдәбияты.</w:t>
      </w:r>
    </w:p>
    <w:p w:rsidR="00BD4CFF" w:rsidRPr="00523DC5" w:rsidRDefault="00BD4CFF" w:rsidP="008257D6">
      <w:pPr>
        <w:pStyle w:val="a3"/>
        <w:numPr>
          <w:ilvl w:val="0"/>
          <w:numId w:val="4"/>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XX гасыр – XXI гасыр башы әдәбияты.</w:t>
      </w:r>
    </w:p>
    <w:p w:rsidR="00BD4CFF" w:rsidRPr="00523DC5" w:rsidRDefault="00BD4CFF" w:rsidP="00523DC5">
      <w:pPr>
        <w:spacing w:after="0"/>
        <w:ind w:firstLine="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Әдәбиятта татар дөн</w:t>
      </w:r>
      <w:proofErr w:type="spellStart"/>
      <w:r w:rsidRPr="00523DC5">
        <w:rPr>
          <w:rFonts w:ascii="Times New Roman" w:hAnsi="Times New Roman" w:cs="Times New Roman"/>
          <w:color w:val="000000"/>
          <w:sz w:val="28"/>
          <w:szCs w:val="28"/>
        </w:rPr>
        <w:t>ьясының</w:t>
      </w:r>
      <w:proofErr w:type="spellEnd"/>
      <w:r w:rsidRPr="00523DC5">
        <w:rPr>
          <w:rFonts w:ascii="Times New Roman" w:hAnsi="Times New Roman" w:cs="Times New Roman"/>
          <w:color w:val="000000"/>
          <w:sz w:val="28"/>
          <w:szCs w:val="28"/>
        </w:rPr>
        <w:t xml:space="preserve"> мил</w:t>
      </w:r>
      <w:r w:rsidRPr="00523DC5">
        <w:rPr>
          <w:rFonts w:ascii="Times New Roman" w:hAnsi="Times New Roman" w:cs="Times New Roman"/>
          <w:color w:val="000000"/>
          <w:sz w:val="28"/>
          <w:szCs w:val="28"/>
          <w:lang w:val="tt-RU"/>
        </w:rPr>
        <w:t>л</w:t>
      </w:r>
      <w:r w:rsidRPr="00523DC5">
        <w:rPr>
          <w:rFonts w:ascii="Times New Roman" w:hAnsi="Times New Roman" w:cs="Times New Roman"/>
          <w:color w:val="000000"/>
          <w:sz w:val="28"/>
          <w:szCs w:val="28"/>
        </w:rPr>
        <w:t xml:space="preserve">и </w:t>
      </w:r>
      <w:r w:rsidRPr="00523DC5">
        <w:rPr>
          <w:rFonts w:ascii="Times New Roman" w:hAnsi="Times New Roman" w:cs="Times New Roman"/>
          <w:color w:val="000000"/>
          <w:sz w:val="28"/>
          <w:szCs w:val="28"/>
          <w:lang w:val="tt-RU"/>
        </w:rPr>
        <w:t>образы, татар милли характеры.</w:t>
      </w:r>
    </w:p>
    <w:p w:rsidR="00BD4CFF" w:rsidRPr="00523DC5" w:rsidRDefault="00BD4CFF" w:rsidP="00523DC5">
      <w:pPr>
        <w:spacing w:after="0"/>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tt-RU"/>
        </w:rPr>
        <w:t>Мәдәни, рухи мирас. Аны өйрәнүнең әһәмияте.</w:t>
      </w:r>
      <w:r w:rsidRPr="00523DC5">
        <w:rPr>
          <w:rFonts w:ascii="Times New Roman" w:hAnsi="Times New Roman" w:cs="Times New Roman"/>
          <w:color w:val="000000"/>
          <w:sz w:val="28"/>
          <w:szCs w:val="28"/>
          <w:lang w:val="be-BY"/>
        </w:rPr>
        <w:t xml:space="preserve"> </w:t>
      </w:r>
    </w:p>
    <w:p w:rsidR="00BD4CFF" w:rsidRPr="00523DC5" w:rsidRDefault="00BD4CFF" w:rsidP="00523DC5">
      <w:pPr>
        <w:spacing w:after="0"/>
        <w:ind w:firstLine="708"/>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Халык җырлары, әкиятләре, табышмаклар, мәкаль-әйтемнәр. Бәетләр, мөнәҗәтләр. Бишек җырлары, балалар фольклоры. Мифлар,</w:t>
      </w:r>
      <w:r w:rsidRPr="00523DC5">
        <w:rPr>
          <w:rFonts w:ascii="Times New Roman" w:hAnsi="Times New Roman" w:cs="Times New Roman"/>
          <w:color w:val="000000"/>
          <w:sz w:val="28"/>
          <w:szCs w:val="28"/>
          <w:lang w:val="tt-RU"/>
        </w:rPr>
        <w:t xml:space="preserve"> легендалар, мәзәкләр. Г. Тукай – халык авыз иҗаты турында.</w:t>
      </w:r>
      <w:r w:rsidRPr="00523DC5">
        <w:rPr>
          <w:rFonts w:ascii="Times New Roman" w:hAnsi="Times New Roman" w:cs="Times New Roman"/>
          <w:color w:val="000000"/>
          <w:sz w:val="28"/>
          <w:szCs w:val="28"/>
          <w:lang w:val="be-BY"/>
        </w:rPr>
        <w:t xml:space="preserve">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be-BY"/>
        </w:rPr>
        <w:t xml:space="preserve">Борынгы татар </w:t>
      </w:r>
      <w:r w:rsidRPr="00523DC5">
        <w:rPr>
          <w:rFonts w:ascii="Times New Roman" w:hAnsi="Times New Roman" w:cs="Times New Roman"/>
          <w:color w:val="000000"/>
          <w:sz w:val="28"/>
          <w:szCs w:val="28"/>
          <w:lang w:val="tt-RU"/>
        </w:rPr>
        <w:t>әдәбиятын чорларга бүлеп өйрәнү:</w:t>
      </w:r>
    </w:p>
    <w:p w:rsidR="00BD4CFF" w:rsidRPr="00523DC5" w:rsidRDefault="00BD4CFF" w:rsidP="008257D6">
      <w:pPr>
        <w:pStyle w:val="a3"/>
        <w:numPr>
          <w:ilvl w:val="0"/>
          <w:numId w:val="5"/>
        </w:numPr>
        <w:spacing w:after="0"/>
        <w:ind w:left="709" w:hanging="709"/>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Иң борынгы гомумтөрки әдәбият;</w:t>
      </w:r>
    </w:p>
    <w:p w:rsidR="00BD4CFF" w:rsidRPr="00523DC5" w:rsidRDefault="00BD4CFF" w:rsidP="008257D6">
      <w:pPr>
        <w:pStyle w:val="a3"/>
        <w:numPr>
          <w:ilvl w:val="0"/>
          <w:numId w:val="5"/>
        </w:numPr>
        <w:spacing w:after="0"/>
        <w:ind w:left="709" w:hanging="709"/>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Болгар дәүләте чоры татар әдәбияты;</w:t>
      </w:r>
    </w:p>
    <w:p w:rsidR="00BD4CFF" w:rsidRPr="00523DC5" w:rsidRDefault="00BD4CFF" w:rsidP="008257D6">
      <w:pPr>
        <w:pStyle w:val="a3"/>
        <w:numPr>
          <w:ilvl w:val="0"/>
          <w:numId w:val="5"/>
        </w:numPr>
        <w:spacing w:after="0"/>
        <w:ind w:left="709" w:hanging="709"/>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Алтын Урда чоры татар әдәбияты;</w:t>
      </w:r>
    </w:p>
    <w:p w:rsidR="00BD4CFF" w:rsidRPr="00523DC5" w:rsidRDefault="00BD4CFF" w:rsidP="008257D6">
      <w:pPr>
        <w:pStyle w:val="a3"/>
        <w:numPr>
          <w:ilvl w:val="0"/>
          <w:numId w:val="5"/>
        </w:numPr>
        <w:spacing w:after="0"/>
        <w:ind w:left="709" w:hanging="709"/>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Казан ханлыгы чоры татар әдәбияты;</w:t>
      </w:r>
    </w:p>
    <w:p w:rsidR="00BD4CFF" w:rsidRPr="00523DC5" w:rsidRDefault="00BD4CFF" w:rsidP="008257D6">
      <w:pPr>
        <w:pStyle w:val="a3"/>
        <w:numPr>
          <w:ilvl w:val="0"/>
          <w:numId w:val="5"/>
        </w:numPr>
        <w:spacing w:after="0"/>
        <w:ind w:left="709" w:hanging="709"/>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en-US"/>
        </w:rPr>
        <w:t>XVII</w:t>
      </w:r>
      <w:r w:rsidRPr="00523DC5">
        <w:rPr>
          <w:rFonts w:ascii="Times New Roman" w:hAnsi="Times New Roman" w:cs="Times New Roman"/>
          <w:color w:val="000000"/>
          <w:sz w:val="28"/>
          <w:szCs w:val="28"/>
        </w:rPr>
        <w:t>-</w:t>
      </w:r>
      <w:r w:rsidRPr="00523DC5">
        <w:rPr>
          <w:rFonts w:ascii="Times New Roman" w:hAnsi="Times New Roman" w:cs="Times New Roman"/>
          <w:color w:val="000000"/>
          <w:sz w:val="28"/>
          <w:szCs w:val="28"/>
          <w:lang w:val="en-US"/>
        </w:rPr>
        <w:t>XVIII</w:t>
      </w:r>
      <w:r w:rsidRPr="00523DC5">
        <w:rPr>
          <w:rFonts w:ascii="Times New Roman" w:hAnsi="Times New Roman" w:cs="Times New Roman"/>
          <w:color w:val="000000"/>
          <w:sz w:val="28"/>
          <w:szCs w:val="28"/>
        </w:rPr>
        <w:t xml:space="preserve"> </w:t>
      </w:r>
      <w:proofErr w:type="spellStart"/>
      <w:r w:rsidRPr="00523DC5">
        <w:rPr>
          <w:rFonts w:ascii="Times New Roman" w:hAnsi="Times New Roman" w:cs="Times New Roman"/>
          <w:color w:val="000000"/>
          <w:sz w:val="28"/>
          <w:szCs w:val="28"/>
        </w:rPr>
        <w:t>гасырлар</w:t>
      </w:r>
      <w:proofErr w:type="spellEnd"/>
      <w:r w:rsidRPr="00523DC5">
        <w:rPr>
          <w:rFonts w:ascii="Times New Roman" w:hAnsi="Times New Roman" w:cs="Times New Roman"/>
          <w:color w:val="000000"/>
          <w:sz w:val="28"/>
          <w:szCs w:val="28"/>
        </w:rPr>
        <w:t xml:space="preserve"> татар </w:t>
      </w:r>
      <w:proofErr w:type="spellStart"/>
      <w:r w:rsidRPr="00523DC5">
        <w:rPr>
          <w:rFonts w:ascii="Times New Roman" w:hAnsi="Times New Roman" w:cs="Times New Roman"/>
          <w:color w:val="000000"/>
          <w:sz w:val="28"/>
          <w:szCs w:val="28"/>
        </w:rPr>
        <w:t>әдәбияты</w:t>
      </w:r>
      <w:proofErr w:type="spellEnd"/>
      <w:r w:rsidRPr="00523DC5">
        <w:rPr>
          <w:rFonts w:ascii="Times New Roman" w:hAnsi="Times New Roman" w:cs="Times New Roman"/>
          <w:color w:val="000000"/>
          <w:sz w:val="28"/>
          <w:szCs w:val="28"/>
          <w:lang w:val="tt-RU"/>
        </w:rPr>
        <w:t>.</w:t>
      </w:r>
      <w:r w:rsidRPr="00523DC5">
        <w:rPr>
          <w:rFonts w:ascii="Times New Roman" w:hAnsi="Times New Roman" w:cs="Times New Roman"/>
          <w:color w:val="000000"/>
          <w:sz w:val="28"/>
          <w:szCs w:val="28"/>
          <w:lang w:val="be-BY"/>
        </w:rPr>
        <w:t xml:space="preserve"> </w:t>
      </w:r>
    </w:p>
    <w:p w:rsidR="00BD4CFF" w:rsidRPr="00523DC5" w:rsidRDefault="00BD4CFF" w:rsidP="00523DC5">
      <w:pPr>
        <w:spacing w:after="0"/>
        <w:ind w:firstLine="708"/>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 xml:space="preserve">Борынгы төркиләр. Аларда язу барлыкка килү. Рун язулы истәлекләр. Орхон-Енисей язмалары. Мәхмүд Кашгарыйның “Диване лөгатет-төрк” </w:t>
      </w:r>
      <w:r w:rsidRPr="00523DC5">
        <w:rPr>
          <w:rFonts w:ascii="Times New Roman" w:hAnsi="Times New Roman" w:cs="Times New Roman"/>
          <w:color w:val="000000"/>
          <w:sz w:val="28"/>
          <w:szCs w:val="28"/>
          <w:lang w:val="be-BY"/>
        </w:rPr>
        <w:lastRenderedPageBreak/>
        <w:t xml:space="preserve">сүзлеге (1072-1074). Йосыф Баласагунлының “Котадгу белек” поэмасы (1069-1070). Хуҗа Әхмәд Ясәви, Сөләйман Бакыргани, Әхмәд Йүгнәки иҗатлары. </w:t>
      </w:r>
    </w:p>
    <w:p w:rsidR="00BD4CFF" w:rsidRPr="00523DC5" w:rsidRDefault="00BD4CFF" w:rsidP="00523DC5">
      <w:pPr>
        <w:spacing w:after="0"/>
        <w:ind w:firstLine="708"/>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be-BY"/>
        </w:rPr>
        <w:t xml:space="preserve">Болгар дәүләте чорына тарихи анализ. “Бәдәвам китабы”. Кол Гали (1198-1236) һәм аның “Кыйссаи Йосыф” поэмасы (1233). Коръән һәм татар әдәбияты.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be-BY"/>
        </w:rPr>
        <w:t>Чорга тарихи күзәтү. Бу чор әдәбиятына хас үзенчәлекләр. Алтын Урда шагыйрь</w:t>
      </w:r>
      <w:r w:rsidRPr="00523DC5">
        <w:rPr>
          <w:rFonts w:ascii="Times New Roman" w:hAnsi="Times New Roman" w:cs="Times New Roman"/>
          <w:color w:val="000000"/>
          <w:sz w:val="28"/>
          <w:szCs w:val="28"/>
          <w:lang w:val="tt-RU"/>
        </w:rPr>
        <w:t xml:space="preserve">ләре Котб (“Хөсрәү вә Ширин” поэмасы, 1342), Харәзми (“Мәхәббәтнамә” поэмасы, 1354), Мәхмүд бине Гали (“Нәһҗ эл-фәрадис” әсәре, 1358), Хисам Кятиб (“Җөмҗемә солтан” дастаны, 1370), Сәйф Сараи (“Гөлстан бит-төрки”, 1391; “Сөһәйл вә Гөлдерсен”, 1394) иҗатлары.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 xml:space="preserve">Казан ханлыгы оешу. Чорга гомуми күзәтү. Казан шагыйре Мөхәммәдьяр әсәрләре (“Төхфәи мәрдан”, “Нуры содур” поэмалары һ.б.). Кол Шәриф иҗаты.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XVII</w:t>
      </w:r>
      <w:r w:rsidRPr="00523DC5">
        <w:rPr>
          <w:rFonts w:ascii="Times New Roman" w:hAnsi="Times New Roman" w:cs="Times New Roman"/>
          <w:color w:val="000000"/>
          <w:sz w:val="28"/>
          <w:szCs w:val="28"/>
          <w:lang w:val="be-BY"/>
        </w:rPr>
        <w:t xml:space="preserve"> гасыр әдәбиятына күзәтү. </w:t>
      </w:r>
      <w:r w:rsidRPr="00523DC5">
        <w:rPr>
          <w:rFonts w:ascii="Times New Roman" w:hAnsi="Times New Roman" w:cs="Times New Roman"/>
          <w:color w:val="000000"/>
          <w:sz w:val="28"/>
          <w:szCs w:val="28"/>
          <w:lang w:val="tt-RU"/>
        </w:rPr>
        <w:t xml:space="preserve"> Татар әдәбиятында суфичылык мотивлары.</w:t>
      </w:r>
      <w:r w:rsidRPr="00523DC5">
        <w:rPr>
          <w:rFonts w:ascii="Times New Roman" w:hAnsi="Times New Roman" w:cs="Times New Roman"/>
          <w:color w:val="000000"/>
          <w:sz w:val="28"/>
          <w:szCs w:val="28"/>
          <w:lang w:val="be-BY"/>
        </w:rPr>
        <w:t xml:space="preserve"> Мәүлә Колый “</w:t>
      </w:r>
      <w:r w:rsidRPr="00523DC5">
        <w:rPr>
          <w:rFonts w:ascii="Times New Roman" w:hAnsi="Times New Roman" w:cs="Times New Roman"/>
          <w:color w:val="000000"/>
          <w:sz w:val="28"/>
          <w:szCs w:val="28"/>
          <w:lang w:val="tt-RU"/>
        </w:rPr>
        <w:t xml:space="preserve">хикмәт”ләре. </w:t>
      </w:r>
      <w:r w:rsidRPr="00523DC5">
        <w:rPr>
          <w:rFonts w:ascii="Times New Roman" w:hAnsi="Times New Roman" w:cs="Times New Roman"/>
          <w:color w:val="000000"/>
          <w:sz w:val="28"/>
          <w:szCs w:val="28"/>
          <w:lang w:val="be-BY"/>
        </w:rPr>
        <w:t xml:space="preserve"> </w:t>
      </w:r>
      <w:proofErr w:type="gramStart"/>
      <w:r w:rsidRPr="00523DC5">
        <w:rPr>
          <w:rFonts w:ascii="Times New Roman" w:hAnsi="Times New Roman" w:cs="Times New Roman"/>
          <w:color w:val="000000"/>
          <w:sz w:val="28"/>
          <w:szCs w:val="28"/>
          <w:lang w:val="en-US"/>
        </w:rPr>
        <w:t>XVIII</w:t>
      </w:r>
      <w:r w:rsidRPr="00523DC5">
        <w:rPr>
          <w:rFonts w:ascii="Times New Roman" w:hAnsi="Times New Roman" w:cs="Times New Roman"/>
          <w:color w:val="000000"/>
          <w:sz w:val="28"/>
          <w:szCs w:val="28"/>
          <w:lang w:val="tt-RU"/>
        </w:rPr>
        <w:t xml:space="preserve"> гасырда яңа жанр төрләре.</w:t>
      </w:r>
      <w:proofErr w:type="gramEnd"/>
      <w:r w:rsidRPr="00523DC5">
        <w:rPr>
          <w:rFonts w:ascii="Times New Roman" w:hAnsi="Times New Roman" w:cs="Times New Roman"/>
          <w:color w:val="000000"/>
          <w:sz w:val="28"/>
          <w:szCs w:val="28"/>
          <w:lang w:val="tt-RU"/>
        </w:rPr>
        <w:t xml:space="preserve"> Габдрәхим Утыз Имәнинең иҗтимагый һәм әдәби эшчәнлеге. </w:t>
      </w:r>
    </w:p>
    <w:p w:rsidR="00BD4CFF" w:rsidRPr="00523DC5" w:rsidRDefault="00BD4CFF" w:rsidP="00523DC5">
      <w:pPr>
        <w:spacing w:after="0"/>
        <w:ind w:firstLine="708"/>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tt-RU"/>
        </w:rPr>
        <w:t>XIX</w:t>
      </w:r>
      <w:r w:rsidRPr="00523DC5">
        <w:rPr>
          <w:rFonts w:ascii="Times New Roman" w:hAnsi="Times New Roman" w:cs="Times New Roman"/>
          <w:color w:val="000000"/>
          <w:sz w:val="28"/>
          <w:szCs w:val="28"/>
          <w:lang w:val="be-BY"/>
        </w:rPr>
        <w:t xml:space="preserve"> гасырда булган иҗтимагый-тарихи вакыйгалар һәм әдәби хәрәкәт. Казан университеты ачылу (1804), Ватан сугышы (1812), </w:t>
      </w:r>
      <w:r w:rsidRPr="00523DC5">
        <w:rPr>
          <w:rFonts w:ascii="Times New Roman" w:hAnsi="Times New Roman" w:cs="Times New Roman"/>
          <w:color w:val="000000"/>
          <w:sz w:val="28"/>
          <w:szCs w:val="28"/>
          <w:lang w:val="tt-RU"/>
        </w:rPr>
        <w:t>Д</w:t>
      </w:r>
      <w:r w:rsidRPr="00523DC5">
        <w:rPr>
          <w:rFonts w:ascii="Times New Roman" w:hAnsi="Times New Roman" w:cs="Times New Roman"/>
          <w:color w:val="000000"/>
          <w:sz w:val="28"/>
          <w:szCs w:val="28"/>
          <w:lang w:val="be-BY"/>
        </w:rPr>
        <w:t>екабристлар восстаниесе (1825), Кырым сугышы (1853-1956), крепостной тәртипләрне бетерү (1861) һ.б. Университетта эшләгән татар галимнәре И. Хәлфин, М. Мәхмүдов, Г. Ваһапов хезмәтләре. Ә. Каргалый, Г. Кандалый һәм аларның иҗаты.</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be-BY"/>
        </w:rPr>
        <w:t>Татар мәгърифәтчелек хәрәкәте формалашу. Җәдитчелек. Күренекле мәгърифәтче К. Насыйриның тормыш юлы һәм иҗаты. Мәгърифәтчелек реализмы. М. Акмулла, М. Акъегет</w:t>
      </w:r>
      <w:r w:rsidRPr="00523DC5">
        <w:rPr>
          <w:rFonts w:ascii="Times New Roman" w:hAnsi="Times New Roman" w:cs="Times New Roman"/>
          <w:color w:val="000000"/>
          <w:sz w:val="28"/>
          <w:szCs w:val="28"/>
          <w:lang w:val="tt-RU"/>
        </w:rPr>
        <w:t xml:space="preserve"> әсәрләре белән танышу.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 xml:space="preserve">XX гасыр башына караган </w:t>
      </w:r>
      <w:r w:rsidRPr="00523DC5">
        <w:rPr>
          <w:rFonts w:ascii="Times New Roman" w:hAnsi="Times New Roman" w:cs="Times New Roman"/>
          <w:color w:val="000000"/>
          <w:sz w:val="28"/>
          <w:szCs w:val="28"/>
          <w:lang w:val="be-BY"/>
        </w:rPr>
        <w:t xml:space="preserve"> иҗтимагый-тарихи вакыйгаларга анализ. Рус-япон сугышы (1904-1905), Беренче рус революциясе (1905-1907), Столыпин реформалары (1907-1911) </w:t>
      </w:r>
      <w:r w:rsidRPr="00523DC5">
        <w:rPr>
          <w:rFonts w:ascii="Times New Roman" w:hAnsi="Times New Roman" w:cs="Times New Roman"/>
          <w:color w:val="000000"/>
          <w:sz w:val="28"/>
          <w:szCs w:val="28"/>
          <w:lang w:val="tt-RU"/>
        </w:rPr>
        <w:t xml:space="preserve">һ.б. XX гасыр башында әдәби юнәлешләр, иҗат ысуллары. Реализм һәм романтизм. Татар прозасы. Г. Исхакый, Ф. Әмирхан, Г. Ибраһимов, Ш. Камаллар иҗаты белән танышу. Ф. Әмирханның заман тормышының төрле якларын яктырткан әсәрләре (“Хәят” (1911) повесте, “Урталыкта” (1912) романы һ.б.). “Хәят” әсәренең бүгенге көн проблемалары белән аваздашлыгы. Поэзия.  Г. Тукай, М. Гафури, С. Рәмиев, Дәрдемәнд, Ш. Бабич, Н. Думавилар иҗатына күзәтү ясау. Г. Тукай, Дәрдемәнд иҗатларында халык-милләт язмышы.  Драматургия. Г. Камал, Г. Коләхмәтов, М. Фәйзи эшчәнлеге.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 xml:space="preserve">Чорга күзәтү.  Февраль һәм Октябрь революцияләре (1917), Гражданнар сугышы (1917-1922), “күмәкләштерү хәрәкәте”, дингә каршы аяусыз көрәш, Сталинның “шәхес культы” (1930 нчы еллар), Бөек Ватан </w:t>
      </w:r>
      <w:r w:rsidRPr="00523DC5">
        <w:rPr>
          <w:rFonts w:ascii="Times New Roman" w:hAnsi="Times New Roman" w:cs="Times New Roman"/>
          <w:color w:val="000000"/>
          <w:sz w:val="28"/>
          <w:szCs w:val="28"/>
          <w:lang w:val="tt-RU"/>
        </w:rPr>
        <w:lastRenderedPageBreak/>
        <w:t>сугышы (1941-1945) һәм башка вакыйгаларга анализ. Әлеге вакыйгаларның әдәбиятта чагылышы.</w:t>
      </w:r>
    </w:p>
    <w:p w:rsidR="00BD4CFF" w:rsidRPr="00523DC5" w:rsidRDefault="00BD4CFF" w:rsidP="00523DC5">
      <w:pPr>
        <w:spacing w:after="0"/>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XX гасыр – XXI гасыр башы әдәбиятының бүленеше:</w:t>
      </w:r>
    </w:p>
    <w:p w:rsidR="00BD4CFF" w:rsidRPr="00523DC5" w:rsidRDefault="00BD4CFF" w:rsidP="008257D6">
      <w:pPr>
        <w:pStyle w:val="a3"/>
        <w:numPr>
          <w:ilvl w:val="0"/>
          <w:numId w:val="6"/>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Совет чоры татар әдәбияты;</w:t>
      </w:r>
    </w:p>
    <w:p w:rsidR="00BD4CFF" w:rsidRPr="00523DC5" w:rsidRDefault="00BD4CFF" w:rsidP="008257D6">
      <w:pPr>
        <w:pStyle w:val="a3"/>
        <w:numPr>
          <w:ilvl w:val="0"/>
          <w:numId w:val="6"/>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XX гасыр ахыры татар әдәбияты;</w:t>
      </w:r>
    </w:p>
    <w:p w:rsidR="00523DC5" w:rsidRPr="00523DC5" w:rsidRDefault="00BD4CFF" w:rsidP="008257D6">
      <w:pPr>
        <w:pStyle w:val="a3"/>
        <w:numPr>
          <w:ilvl w:val="0"/>
          <w:numId w:val="6"/>
        </w:numPr>
        <w:spacing w:after="0"/>
        <w:ind w:left="709" w:hanging="709"/>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 xml:space="preserve">XXI гасыр башы әдәбияты. </w:t>
      </w:r>
    </w:p>
    <w:p w:rsidR="00BD4CFF" w:rsidRPr="00523DC5" w:rsidRDefault="00BD4CFF" w:rsidP="00523DC5">
      <w:pPr>
        <w:spacing w:after="0"/>
        <w:ind w:firstLine="708"/>
        <w:jc w:val="both"/>
        <w:rPr>
          <w:rFonts w:ascii="Times New Roman" w:hAnsi="Times New Roman" w:cs="Times New Roman"/>
          <w:color w:val="000000"/>
          <w:sz w:val="28"/>
          <w:szCs w:val="28"/>
          <w:lang w:val="be-BY"/>
        </w:rPr>
      </w:pPr>
      <w:r w:rsidRPr="00523DC5">
        <w:rPr>
          <w:rFonts w:ascii="Times New Roman" w:hAnsi="Times New Roman" w:cs="Times New Roman"/>
          <w:color w:val="000000"/>
          <w:sz w:val="28"/>
          <w:szCs w:val="28"/>
          <w:lang w:val="tt-RU"/>
        </w:rPr>
        <w:t>1917-1930 нчы еллар әдәбияты.</w:t>
      </w:r>
      <w:r w:rsidR="00523DC5" w:rsidRPr="00523DC5">
        <w:rPr>
          <w:rFonts w:ascii="Times New Roman" w:hAnsi="Times New Roman" w:cs="Times New Roman"/>
          <w:color w:val="000000"/>
          <w:sz w:val="28"/>
          <w:szCs w:val="28"/>
          <w:lang w:val="tt-RU"/>
        </w:rPr>
        <w:t xml:space="preserve"> </w:t>
      </w:r>
      <w:r w:rsidRPr="00523DC5">
        <w:rPr>
          <w:rFonts w:ascii="Times New Roman" w:hAnsi="Times New Roman" w:cs="Times New Roman"/>
          <w:color w:val="000000"/>
          <w:sz w:val="28"/>
          <w:szCs w:val="28"/>
          <w:lang w:val="be-BY"/>
        </w:rPr>
        <w:t xml:space="preserve">Октябрь революциясе, Гражданнар сугышы һәм   әдәбият. </w:t>
      </w:r>
      <w:r w:rsidRPr="00523DC5">
        <w:rPr>
          <w:rFonts w:ascii="Times New Roman" w:hAnsi="Times New Roman" w:cs="Times New Roman"/>
          <w:color w:val="000000"/>
          <w:sz w:val="28"/>
          <w:szCs w:val="28"/>
          <w:lang w:val="tt-RU"/>
        </w:rPr>
        <w:t>Әдәбиятта сыйнфыйлык. К. Тинчурин, Ш. Усманов, Г. Ибраһимов, Ф. Бурнашлар иҗаты белән танышу. 1930-1941 нче еллар әдәбияты.</w:t>
      </w:r>
      <w:r w:rsidRPr="00523DC5">
        <w:rPr>
          <w:rFonts w:ascii="Times New Roman" w:hAnsi="Times New Roman" w:cs="Times New Roman"/>
          <w:b/>
          <w:color w:val="000000"/>
          <w:sz w:val="28"/>
          <w:szCs w:val="28"/>
          <w:lang w:val="be-BY"/>
        </w:rPr>
        <w:t xml:space="preserve">  </w:t>
      </w:r>
      <w:r w:rsidRPr="00523DC5">
        <w:rPr>
          <w:rFonts w:ascii="Times New Roman" w:hAnsi="Times New Roman" w:cs="Times New Roman"/>
          <w:color w:val="000000"/>
          <w:sz w:val="28"/>
          <w:szCs w:val="28"/>
          <w:lang w:val="be-BY"/>
        </w:rPr>
        <w:t xml:space="preserve">Т. Гыйззәт иҗаты. Сәхнә әсәрләре язучы буларак, иҗатының үсеш этаплары, пьесаларда ул яктырткан темалар. К. Нәҗми иҗаты. Сыйнфый көрәшне тасвирлавы иҗатының төп темасы булып әверелү. </w:t>
      </w:r>
      <w:r w:rsidRPr="00523DC5">
        <w:rPr>
          <w:rFonts w:ascii="Times New Roman" w:hAnsi="Times New Roman" w:cs="Times New Roman"/>
          <w:color w:val="000000"/>
          <w:sz w:val="28"/>
          <w:szCs w:val="28"/>
          <w:lang w:val="tt-RU"/>
        </w:rPr>
        <w:t>Сугыш чоры әдәбияты (1941-1945)</w:t>
      </w:r>
      <w:r w:rsidRPr="00523DC5">
        <w:rPr>
          <w:rFonts w:ascii="Times New Roman" w:hAnsi="Times New Roman" w:cs="Times New Roman"/>
          <w:color w:val="000000"/>
          <w:sz w:val="28"/>
          <w:szCs w:val="28"/>
          <w:lang w:val="be-BY"/>
        </w:rPr>
        <w:t xml:space="preserve">. </w:t>
      </w:r>
    </w:p>
    <w:p w:rsidR="00BD4CFF" w:rsidRPr="00523DC5" w:rsidRDefault="00BD4CFF" w:rsidP="00523DC5">
      <w:pPr>
        <w:spacing w:after="0"/>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be-BY"/>
        </w:rPr>
        <w:t>Бөек Ватан сугышы чорына күзәтү. Сугыш елларында әдәбиятның роле. Әдәбиятта сугыш темасы. М. Җәлилнең тормыш юлы һәм иҗаты. Шагыйрьнең фашист тоткынлыгындагы шигырьләре</w:t>
      </w:r>
      <w:r w:rsidRPr="00523DC5">
        <w:rPr>
          <w:rFonts w:ascii="Times New Roman" w:hAnsi="Times New Roman" w:cs="Times New Roman"/>
          <w:color w:val="000000"/>
          <w:sz w:val="28"/>
          <w:szCs w:val="28"/>
          <w:lang w:val="tt-RU"/>
        </w:rPr>
        <w:t xml:space="preserve">. Ф. Кәрим иҗаты. Тыныч тормышка күчү чоры әдәбияты. Х. Туфан, С. Хәким шигърияте. Проза һәм драмматургия өлкәсенә хас үзенчәлекләр. </w:t>
      </w:r>
      <w:r w:rsidRPr="00523DC5">
        <w:rPr>
          <w:rFonts w:ascii="Times New Roman" w:hAnsi="Times New Roman" w:cs="Times New Roman"/>
          <w:color w:val="000000"/>
          <w:sz w:val="28"/>
          <w:szCs w:val="28"/>
          <w:lang w:val="be-BY"/>
        </w:rPr>
        <w:t>Сугыш китергән хәсрәт темасын һәм сугышта җиңеп чыгу шатлыгын гәүдәләндерү. Тыныч тормыш һәм хезмәт темасы.</w:t>
      </w:r>
      <w:r w:rsidRPr="00523DC5">
        <w:rPr>
          <w:rFonts w:ascii="Times New Roman" w:hAnsi="Times New Roman" w:cs="Times New Roman"/>
          <w:color w:val="000000"/>
          <w:sz w:val="28"/>
          <w:szCs w:val="28"/>
          <w:lang w:val="tt-RU"/>
        </w:rPr>
        <w:t xml:space="preserve"> </w:t>
      </w:r>
    </w:p>
    <w:p w:rsidR="00BD4CFF" w:rsidRPr="00523DC5" w:rsidRDefault="00BD4CFF" w:rsidP="00523DC5">
      <w:pPr>
        <w:spacing w:after="0"/>
        <w:ind w:firstLine="708"/>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Чорга хас тарихи-иҗтимагый вакыйгалар. Үзгәртеп кору сәясәте. Советлар берлегенең таркалуы. 1990 нчы еллардагы вазгыять.</w:t>
      </w:r>
    </w:p>
    <w:p w:rsidR="00BD4CFF" w:rsidRPr="00523DC5" w:rsidRDefault="00BD4CFF" w:rsidP="00523DC5">
      <w:pPr>
        <w:spacing w:after="0"/>
        <w:jc w:val="both"/>
        <w:rPr>
          <w:rFonts w:ascii="Times New Roman" w:hAnsi="Times New Roman" w:cs="Times New Roman"/>
          <w:color w:val="000000"/>
          <w:sz w:val="28"/>
          <w:szCs w:val="28"/>
          <w:lang w:val="tt-RU"/>
        </w:rPr>
      </w:pPr>
      <w:r w:rsidRPr="00523DC5">
        <w:rPr>
          <w:rFonts w:ascii="Times New Roman" w:hAnsi="Times New Roman" w:cs="Times New Roman"/>
          <w:color w:val="000000"/>
          <w:sz w:val="28"/>
          <w:szCs w:val="28"/>
          <w:lang w:val="tt-RU"/>
        </w:rPr>
        <w:t>Эшчеләр тормышын, татар авылын, халкыбыз тарихын сурәтләгән әсәрләр. Ә. Еники, Г. Бәширов, А. Гыйләҗев, М. Хәбибуллин, Н. Фәттах, М. Мәһдиев иҗатларын анализлау.</w:t>
      </w:r>
    </w:p>
    <w:p w:rsidR="00DF055D" w:rsidRPr="00986186" w:rsidRDefault="00BD4CFF" w:rsidP="00523DC5">
      <w:pPr>
        <w:spacing w:after="0"/>
        <w:ind w:firstLine="708"/>
        <w:jc w:val="both"/>
        <w:rPr>
          <w:rFonts w:ascii="Times New Roman" w:eastAsia="Times New Roman" w:hAnsi="Times New Roman" w:cs="Times New Roman"/>
          <w:b/>
          <w:sz w:val="28"/>
          <w:szCs w:val="28"/>
          <w:lang w:val="tt-RU" w:eastAsia="ru-RU"/>
        </w:rPr>
      </w:pPr>
      <w:r w:rsidRPr="00523DC5">
        <w:rPr>
          <w:rFonts w:ascii="Times New Roman" w:hAnsi="Times New Roman" w:cs="Times New Roman"/>
          <w:color w:val="000000"/>
          <w:sz w:val="28"/>
          <w:szCs w:val="28"/>
          <w:lang w:val="tt-RU"/>
        </w:rPr>
        <w:t>XXI гасыр башы әдәбиятына күзәтү ясау. Р. Батулла, Ф. Садриев, В. Имамов һәм Ф. Сафиннар иҗаты. Алар тарафыннан күтәрелгән темалар. Татар әдәбиятының башка әдәбиятлар белән бәйләнеше. Әдәбиятта татар булмаган башка милләт вәкилләренең сурәтләнеше. Татарстанның төп байлыгы – халыклар дуслыгы.</w:t>
      </w:r>
    </w:p>
    <w:p w:rsidR="00DC05F9" w:rsidRPr="00986186" w:rsidRDefault="00DC05F9" w:rsidP="001E2D49">
      <w:pPr>
        <w:spacing w:after="0"/>
        <w:ind w:firstLine="709"/>
        <w:jc w:val="both"/>
        <w:rPr>
          <w:rFonts w:ascii="Times New Roman" w:eastAsia="Times New Roman" w:hAnsi="Times New Roman" w:cs="Times New Roman"/>
          <w:b/>
          <w:bCs/>
          <w:sz w:val="28"/>
          <w:szCs w:val="28"/>
          <w:lang w:val="tt-RU" w:eastAsia="ru-RU"/>
        </w:rPr>
      </w:pPr>
    </w:p>
    <w:p w:rsidR="00C252AF" w:rsidRPr="007D7C58" w:rsidRDefault="00C252AF" w:rsidP="001E2D49">
      <w:pPr>
        <w:spacing w:after="0"/>
        <w:ind w:firstLine="709"/>
        <w:jc w:val="both"/>
        <w:rPr>
          <w:rFonts w:ascii="Times New Roman" w:eastAsia="Times New Roman" w:hAnsi="Times New Roman" w:cs="Times New Roman"/>
          <w:b/>
          <w:bCs/>
          <w:sz w:val="28"/>
          <w:szCs w:val="28"/>
          <w:lang w:eastAsia="ru-RU"/>
        </w:rPr>
      </w:pPr>
      <w:r w:rsidRPr="007D7C58">
        <w:rPr>
          <w:rFonts w:ascii="Times New Roman" w:eastAsia="Times New Roman" w:hAnsi="Times New Roman" w:cs="Times New Roman"/>
          <w:b/>
          <w:bCs/>
          <w:sz w:val="28"/>
          <w:szCs w:val="28"/>
          <w:lang w:eastAsia="ru-RU"/>
        </w:rPr>
        <w:t>3.Методические рекомендации и указания для преподавателей и студентов</w:t>
      </w:r>
    </w:p>
    <w:p w:rsidR="00B854B8" w:rsidRPr="007D7C58" w:rsidRDefault="00C252AF" w:rsidP="007D7C58">
      <w:pPr>
        <w:spacing w:after="0"/>
        <w:ind w:firstLine="709"/>
        <w:jc w:val="both"/>
        <w:rPr>
          <w:rFonts w:ascii="Times New Roman" w:eastAsia="Times New Roman" w:hAnsi="Times New Roman" w:cs="Times New Roman"/>
          <w:sz w:val="28"/>
          <w:szCs w:val="28"/>
          <w:lang w:eastAsia="ru-RU"/>
        </w:rPr>
      </w:pPr>
      <w:r w:rsidRPr="007D7C58">
        <w:rPr>
          <w:rFonts w:ascii="Times New Roman" w:eastAsia="Times New Roman" w:hAnsi="Times New Roman" w:cs="Times New Roman"/>
          <w:b/>
          <w:bCs/>
          <w:sz w:val="28"/>
          <w:szCs w:val="28"/>
          <w:lang w:eastAsia="ru-RU"/>
        </w:rPr>
        <w:t>3.1.</w:t>
      </w:r>
      <w:r w:rsidR="00B854B8" w:rsidRPr="007D7C58">
        <w:rPr>
          <w:rFonts w:ascii="Times New Roman" w:eastAsia="Times New Roman" w:hAnsi="Times New Roman" w:cs="Times New Roman"/>
          <w:b/>
          <w:sz w:val="28"/>
          <w:szCs w:val="28"/>
          <w:lang w:eastAsia="ru-RU"/>
        </w:rPr>
        <w:t>Методические рекомендации (материалы) для преподавателя</w:t>
      </w:r>
      <w:r w:rsidRPr="007D7C58">
        <w:rPr>
          <w:rStyle w:val="ad"/>
          <w:rFonts w:ascii="Times New Roman" w:eastAsia="Times New Roman" w:hAnsi="Times New Roman" w:cs="Times New Roman"/>
          <w:b/>
          <w:sz w:val="28"/>
          <w:szCs w:val="28"/>
          <w:lang w:eastAsia="ru-RU"/>
        </w:rPr>
        <w:footnoteReference w:id="1"/>
      </w:r>
    </w:p>
    <w:p w:rsidR="007D7C58" w:rsidRPr="007D7C58" w:rsidRDefault="007D7C58" w:rsidP="007D7C58">
      <w:pPr>
        <w:spacing w:after="0"/>
        <w:ind w:firstLine="709"/>
        <w:jc w:val="both"/>
        <w:rPr>
          <w:rFonts w:ascii="Times New Roman" w:hAnsi="Times New Roman" w:cs="Times New Roman"/>
          <w:bCs/>
          <w:color w:val="000000"/>
          <w:kern w:val="32"/>
          <w:sz w:val="28"/>
          <w:szCs w:val="28"/>
          <w:lang w:eastAsia="x-none"/>
        </w:rPr>
      </w:pPr>
      <w:r w:rsidRPr="007D7C58">
        <w:rPr>
          <w:rFonts w:ascii="Times New Roman" w:hAnsi="Times New Roman" w:cs="Times New Roman"/>
          <w:bCs/>
          <w:color w:val="000000"/>
          <w:sz w:val="28"/>
          <w:szCs w:val="28"/>
          <w:lang w:eastAsia="ar-SA"/>
        </w:rPr>
        <w:t>Дисциплина Родная литература</w:t>
      </w:r>
      <w:r w:rsidRPr="007D7C58">
        <w:rPr>
          <w:rFonts w:ascii="Times New Roman" w:hAnsi="Times New Roman" w:cs="Times New Roman"/>
          <w:color w:val="000000"/>
          <w:sz w:val="28"/>
          <w:szCs w:val="28"/>
          <w:lang w:eastAsia="ru-RU"/>
        </w:rPr>
        <w:t xml:space="preserve"> в сочетании с другими практическими и теоретическими дисциплинами должна обеспечить всестороннюю </w:t>
      </w:r>
      <w:r w:rsidRPr="007D7C58">
        <w:rPr>
          <w:rFonts w:ascii="Times New Roman" w:hAnsi="Times New Roman" w:cs="Times New Roman"/>
          <w:color w:val="000000"/>
          <w:sz w:val="28"/>
          <w:szCs w:val="28"/>
          <w:lang w:eastAsia="ru-RU"/>
        </w:rPr>
        <w:lastRenderedPageBreak/>
        <w:t xml:space="preserve">подготовку будущего </w:t>
      </w:r>
      <w:r w:rsidRPr="007D7C58">
        <w:rPr>
          <w:rFonts w:ascii="Times New Roman" w:hAnsi="Times New Roman" w:cs="Times New Roman"/>
          <w:bCs/>
          <w:color w:val="000000"/>
          <w:kern w:val="32"/>
          <w:sz w:val="28"/>
          <w:szCs w:val="28"/>
          <w:lang w:val="x-none" w:eastAsia="x-none"/>
        </w:rPr>
        <w:t>преподавател</w:t>
      </w:r>
      <w:r w:rsidRPr="007D7C58">
        <w:rPr>
          <w:rFonts w:ascii="Times New Roman" w:hAnsi="Times New Roman" w:cs="Times New Roman"/>
          <w:bCs/>
          <w:color w:val="000000"/>
          <w:kern w:val="32"/>
          <w:sz w:val="28"/>
          <w:szCs w:val="28"/>
          <w:lang w:eastAsia="x-none"/>
        </w:rPr>
        <w:t>я</w:t>
      </w:r>
      <w:r w:rsidRPr="007D7C58">
        <w:rPr>
          <w:rFonts w:ascii="Times New Roman" w:hAnsi="Times New Roman" w:cs="Times New Roman"/>
          <w:bCs/>
          <w:color w:val="000000"/>
          <w:kern w:val="32"/>
          <w:sz w:val="28"/>
          <w:szCs w:val="28"/>
          <w:lang w:val="x-none" w:eastAsia="x-none"/>
        </w:rPr>
        <w:t xml:space="preserve"> основ ислама</w:t>
      </w:r>
      <w:r w:rsidRPr="007D7C58">
        <w:rPr>
          <w:rFonts w:ascii="Times New Roman" w:hAnsi="Times New Roman" w:cs="Times New Roman"/>
          <w:bCs/>
          <w:color w:val="000000"/>
          <w:kern w:val="32"/>
          <w:sz w:val="28"/>
          <w:szCs w:val="28"/>
          <w:lang w:eastAsia="x-none"/>
        </w:rPr>
        <w:t>, способного квалифицированно осуществлять свою профессиональную деятельность.</w:t>
      </w:r>
    </w:p>
    <w:p w:rsidR="007D7C58" w:rsidRPr="007D7C58" w:rsidRDefault="007D7C58" w:rsidP="007D7C58">
      <w:pPr>
        <w:spacing w:after="0"/>
        <w:ind w:firstLine="709"/>
        <w:jc w:val="both"/>
        <w:rPr>
          <w:rFonts w:ascii="Times New Roman" w:hAnsi="Times New Roman" w:cs="Times New Roman"/>
          <w:color w:val="000000"/>
          <w:sz w:val="28"/>
          <w:szCs w:val="28"/>
          <w:lang w:val="tt-RU" w:eastAsia="ru-RU"/>
        </w:rPr>
      </w:pPr>
      <w:r w:rsidRPr="007D7C58">
        <w:rPr>
          <w:rFonts w:ascii="Times New Roman" w:hAnsi="Times New Roman" w:cs="Times New Roman"/>
          <w:bCs/>
          <w:color w:val="000000"/>
          <w:kern w:val="32"/>
          <w:sz w:val="28"/>
          <w:szCs w:val="28"/>
          <w:lang w:eastAsia="x-none"/>
        </w:rPr>
        <w:t>Изучение данной дисциплины</w:t>
      </w:r>
      <w:r w:rsidRPr="007D7C58">
        <w:rPr>
          <w:rFonts w:ascii="Times New Roman" w:hAnsi="Times New Roman" w:cs="Times New Roman"/>
          <w:color w:val="000000"/>
          <w:sz w:val="28"/>
          <w:szCs w:val="28"/>
          <w:lang w:eastAsia="ru-RU"/>
        </w:rPr>
        <w:t xml:space="preserve"> осуществляется на аудиторных занятиях под руководством преподавателя и в ходе самостоятельной работы </w:t>
      </w:r>
      <w:r w:rsidRPr="007D7C58">
        <w:rPr>
          <w:rFonts w:ascii="Times New Roman" w:hAnsi="Times New Roman" w:cs="Times New Roman"/>
          <w:color w:val="000000"/>
          <w:sz w:val="28"/>
          <w:szCs w:val="28"/>
          <w:lang w:val="tt-RU" w:eastAsia="ru-RU"/>
        </w:rPr>
        <w:t>обучающихся</w:t>
      </w:r>
      <w:r w:rsidRPr="007D7C58">
        <w:rPr>
          <w:rFonts w:ascii="Times New Roman" w:hAnsi="Times New Roman" w:cs="Times New Roman"/>
          <w:color w:val="000000"/>
          <w:sz w:val="28"/>
          <w:szCs w:val="28"/>
          <w:lang w:eastAsia="ru-RU"/>
        </w:rPr>
        <w:t>. Существенным дополнением служат учебно-методические, иллюстративные материалы.</w:t>
      </w:r>
      <w:r w:rsidRPr="007D7C58">
        <w:rPr>
          <w:rFonts w:ascii="Times New Roman" w:hAnsi="Times New Roman" w:cs="Times New Roman"/>
          <w:bCs/>
          <w:color w:val="000000"/>
          <w:kern w:val="32"/>
          <w:sz w:val="28"/>
          <w:szCs w:val="28"/>
          <w:lang w:eastAsia="x-none"/>
        </w:rPr>
        <w:t xml:space="preserve"> Все виды деятельности </w:t>
      </w:r>
      <w:proofErr w:type="gramStart"/>
      <w:r w:rsidRPr="007D7C58">
        <w:rPr>
          <w:rFonts w:ascii="Times New Roman" w:hAnsi="Times New Roman" w:cs="Times New Roman"/>
          <w:color w:val="000000"/>
          <w:sz w:val="28"/>
          <w:szCs w:val="28"/>
          <w:lang w:val="tt-RU" w:eastAsia="ru-RU"/>
        </w:rPr>
        <w:t>обучающихся</w:t>
      </w:r>
      <w:proofErr w:type="gramEnd"/>
      <w:r w:rsidRPr="007D7C58">
        <w:rPr>
          <w:rFonts w:ascii="Times New Roman" w:hAnsi="Times New Roman" w:cs="Times New Roman"/>
          <w:color w:val="000000"/>
          <w:sz w:val="28"/>
          <w:szCs w:val="28"/>
          <w:lang w:val="tt-RU" w:eastAsia="ru-RU"/>
        </w:rPr>
        <w:t xml:space="preserve"> должны быть обеспечены доступным учебно-методическим материалом (учебниками, учебными и методическими пособиями). Учебные материалы должны быть доступны в печатном виде, а кроме этого могут быть представлены в электронном варианте.</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Методы и приемы  обучения, применяемые при изучении данной дисциплины:</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-историко-сопоставительный;</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-структурный;</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-статистический анализ;</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-наблюдения;</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-описательный.</w:t>
      </w:r>
    </w:p>
    <w:p w:rsidR="00541B4A" w:rsidRPr="007D7C58" w:rsidRDefault="00541B4A"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Также более глубоком</w:t>
      </w:r>
      <w:r w:rsidR="00E13818" w:rsidRPr="007D7C58">
        <w:rPr>
          <w:rFonts w:ascii="Times New Roman" w:hAnsi="Times New Roman" w:cs="Times New Roman"/>
          <w:color w:val="000000"/>
          <w:sz w:val="28"/>
          <w:szCs w:val="28"/>
          <w:lang w:val="tt-RU"/>
        </w:rPr>
        <w:t>у</w:t>
      </w:r>
      <w:r w:rsidRPr="007D7C58">
        <w:rPr>
          <w:rFonts w:ascii="Times New Roman" w:hAnsi="Times New Roman" w:cs="Times New Roman"/>
          <w:color w:val="000000"/>
          <w:sz w:val="28"/>
          <w:szCs w:val="28"/>
          <w:lang w:val="tt-RU"/>
        </w:rPr>
        <w:t xml:space="preserve"> изучению дисциплины способствует чтение периодическ</w:t>
      </w:r>
      <w:r w:rsidR="00E13818" w:rsidRPr="007D7C58">
        <w:rPr>
          <w:rFonts w:ascii="Times New Roman" w:hAnsi="Times New Roman" w:cs="Times New Roman"/>
          <w:color w:val="000000"/>
          <w:sz w:val="28"/>
          <w:szCs w:val="28"/>
          <w:lang w:val="tt-RU"/>
        </w:rPr>
        <w:t>их</w:t>
      </w:r>
      <w:r w:rsidRPr="007D7C58">
        <w:rPr>
          <w:rFonts w:ascii="Times New Roman" w:hAnsi="Times New Roman" w:cs="Times New Roman"/>
          <w:color w:val="000000"/>
          <w:sz w:val="28"/>
          <w:szCs w:val="28"/>
          <w:lang w:val="tt-RU"/>
        </w:rPr>
        <w:t xml:space="preserve"> изданий</w:t>
      </w:r>
      <w:r w:rsidR="007D7C58" w:rsidRPr="007D7C58">
        <w:rPr>
          <w:rFonts w:ascii="Times New Roman" w:hAnsi="Times New Roman" w:cs="Times New Roman"/>
          <w:color w:val="000000"/>
          <w:sz w:val="28"/>
          <w:szCs w:val="28"/>
          <w:lang w:val="tt-RU"/>
        </w:rPr>
        <w:t xml:space="preserve"> и журналов </w:t>
      </w:r>
      <w:r w:rsidR="00E13818" w:rsidRPr="007D7C58">
        <w:rPr>
          <w:rFonts w:ascii="Times New Roman" w:hAnsi="Times New Roman" w:cs="Times New Roman"/>
          <w:color w:val="000000"/>
          <w:sz w:val="28"/>
          <w:szCs w:val="28"/>
          <w:lang w:val="tt-RU"/>
        </w:rPr>
        <w:t xml:space="preserve"> на татарском языке.</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rPr>
        <w:t>Периодические издания:</w:t>
      </w:r>
    </w:p>
    <w:p w:rsidR="007D7C58" w:rsidRPr="007D7C58" w:rsidRDefault="007D7C58" w:rsidP="007D7C58">
      <w:pPr>
        <w:spacing w:after="0"/>
        <w:ind w:firstLine="709"/>
        <w:jc w:val="both"/>
        <w:rPr>
          <w:rFonts w:ascii="Times New Roman" w:hAnsi="Times New Roman" w:cs="Times New Roman"/>
          <w:color w:val="000000"/>
          <w:sz w:val="28"/>
          <w:szCs w:val="28"/>
        </w:rPr>
      </w:pPr>
      <w:r w:rsidRPr="007D7C58">
        <w:rPr>
          <w:rFonts w:ascii="Times New Roman" w:hAnsi="Times New Roman" w:cs="Times New Roman"/>
          <w:color w:val="000000"/>
          <w:sz w:val="28"/>
          <w:szCs w:val="28"/>
        </w:rPr>
        <w:t>Газеты:</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rPr>
        <w:t xml:space="preserve">«Ислам </w:t>
      </w:r>
      <w:proofErr w:type="spellStart"/>
      <w:r w:rsidRPr="007D7C58">
        <w:rPr>
          <w:rFonts w:ascii="Times New Roman" w:hAnsi="Times New Roman" w:cs="Times New Roman"/>
          <w:color w:val="000000"/>
          <w:sz w:val="28"/>
          <w:szCs w:val="28"/>
        </w:rPr>
        <w:t>нуры</w:t>
      </w:r>
      <w:proofErr w:type="spellEnd"/>
      <w:r w:rsidRPr="007D7C58">
        <w:rPr>
          <w:rFonts w:ascii="Times New Roman" w:hAnsi="Times New Roman" w:cs="Times New Roman"/>
          <w:color w:val="000000"/>
          <w:sz w:val="28"/>
          <w:szCs w:val="28"/>
        </w:rPr>
        <w:t>».</w:t>
      </w:r>
    </w:p>
    <w:p w:rsidR="007D7C58" w:rsidRPr="007D7C58" w:rsidRDefault="007D7C58" w:rsidP="007D7C58">
      <w:pPr>
        <w:pStyle w:val="ae"/>
        <w:spacing w:line="276" w:lineRule="auto"/>
        <w:ind w:firstLine="709"/>
        <w:rPr>
          <w:rFonts w:ascii="Times New Roman" w:hAnsi="Times New Roman"/>
          <w:color w:val="000000"/>
          <w:szCs w:val="28"/>
          <w:lang w:val="ru-RU"/>
        </w:rPr>
      </w:pPr>
      <w:r w:rsidRPr="007D7C58">
        <w:rPr>
          <w:rFonts w:ascii="Times New Roman" w:hAnsi="Times New Roman"/>
          <w:color w:val="000000"/>
          <w:szCs w:val="28"/>
          <w:lang w:val="ru-RU"/>
        </w:rPr>
        <w:t>«</w:t>
      </w:r>
      <w:proofErr w:type="spellStart"/>
      <w:r w:rsidRPr="007D7C58">
        <w:rPr>
          <w:rFonts w:ascii="Times New Roman" w:hAnsi="Times New Roman"/>
          <w:color w:val="000000"/>
          <w:szCs w:val="28"/>
          <w:lang w:val="ru-RU"/>
        </w:rPr>
        <w:t>Мәгърифәт</w:t>
      </w:r>
      <w:proofErr w:type="spellEnd"/>
      <w:r w:rsidRPr="007D7C58">
        <w:rPr>
          <w:rFonts w:ascii="Times New Roman" w:hAnsi="Times New Roman"/>
          <w:color w:val="000000"/>
          <w:szCs w:val="28"/>
          <w:lang w:val="ru-RU"/>
        </w:rPr>
        <w:t>».</w:t>
      </w:r>
    </w:p>
    <w:p w:rsidR="007D7C58" w:rsidRPr="007D7C58" w:rsidRDefault="007D7C58" w:rsidP="007D7C58">
      <w:pPr>
        <w:pStyle w:val="ae"/>
        <w:spacing w:line="276" w:lineRule="auto"/>
        <w:ind w:firstLine="709"/>
        <w:rPr>
          <w:rFonts w:ascii="Times New Roman" w:hAnsi="Times New Roman"/>
          <w:color w:val="000000"/>
          <w:szCs w:val="28"/>
          <w:lang w:val="ru-RU"/>
        </w:rPr>
      </w:pPr>
      <w:r w:rsidRPr="007D7C58">
        <w:rPr>
          <w:rFonts w:ascii="Times New Roman" w:hAnsi="Times New Roman"/>
          <w:color w:val="000000"/>
          <w:szCs w:val="28"/>
          <w:lang w:val="ru-RU"/>
        </w:rPr>
        <w:t>«</w:t>
      </w:r>
      <w:proofErr w:type="spellStart"/>
      <w:r w:rsidRPr="007D7C58">
        <w:rPr>
          <w:rFonts w:ascii="Times New Roman" w:hAnsi="Times New Roman"/>
          <w:color w:val="000000"/>
          <w:szCs w:val="28"/>
          <w:lang w:val="ru-RU"/>
        </w:rPr>
        <w:t>Мәдәни</w:t>
      </w:r>
      <w:proofErr w:type="spellEnd"/>
      <w:r w:rsidRPr="007D7C58">
        <w:rPr>
          <w:rFonts w:ascii="Times New Roman" w:hAnsi="Times New Roman"/>
          <w:color w:val="000000"/>
          <w:szCs w:val="28"/>
          <w:lang w:val="ru-RU"/>
        </w:rPr>
        <w:t xml:space="preserve"> </w:t>
      </w:r>
      <w:proofErr w:type="spellStart"/>
      <w:r w:rsidRPr="007D7C58">
        <w:rPr>
          <w:rFonts w:ascii="Times New Roman" w:hAnsi="Times New Roman"/>
          <w:color w:val="000000"/>
          <w:szCs w:val="28"/>
          <w:lang w:val="ru-RU"/>
        </w:rPr>
        <w:t>җомга</w:t>
      </w:r>
      <w:proofErr w:type="spellEnd"/>
      <w:r w:rsidRPr="007D7C58">
        <w:rPr>
          <w:rFonts w:ascii="Times New Roman" w:hAnsi="Times New Roman"/>
          <w:color w:val="000000"/>
          <w:szCs w:val="28"/>
          <w:lang w:val="ru-RU"/>
        </w:rPr>
        <w:t>».</w:t>
      </w:r>
    </w:p>
    <w:p w:rsidR="007D7C58" w:rsidRPr="007D7C58" w:rsidRDefault="007D7C58" w:rsidP="007D7C58">
      <w:pPr>
        <w:pStyle w:val="ae"/>
        <w:spacing w:line="276" w:lineRule="auto"/>
        <w:ind w:firstLine="709"/>
        <w:rPr>
          <w:rFonts w:ascii="Times New Roman" w:hAnsi="Times New Roman"/>
          <w:color w:val="000000"/>
          <w:szCs w:val="28"/>
          <w:lang w:val="tt-RU"/>
        </w:rPr>
      </w:pPr>
      <w:r w:rsidRPr="007D7C58">
        <w:rPr>
          <w:rFonts w:ascii="Times New Roman" w:hAnsi="Times New Roman"/>
          <w:color w:val="000000"/>
          <w:szCs w:val="28"/>
          <w:lang w:val="ru-RU"/>
        </w:rPr>
        <w:t>Журналы:</w:t>
      </w:r>
    </w:p>
    <w:p w:rsidR="007D7C58" w:rsidRPr="007D7C58" w:rsidRDefault="007D7C58" w:rsidP="007D7C58">
      <w:pPr>
        <w:pStyle w:val="ae"/>
        <w:spacing w:line="276" w:lineRule="auto"/>
        <w:ind w:firstLine="709"/>
        <w:rPr>
          <w:rFonts w:ascii="Times New Roman" w:hAnsi="Times New Roman"/>
          <w:color w:val="000000"/>
          <w:szCs w:val="28"/>
          <w:lang w:val="tt-RU"/>
        </w:rPr>
      </w:pPr>
      <w:r w:rsidRPr="007D7C58">
        <w:rPr>
          <w:rFonts w:ascii="Times New Roman" w:hAnsi="Times New Roman"/>
          <w:color w:val="000000"/>
          <w:szCs w:val="28"/>
        </w:rPr>
        <w:t>«Вопросы языкознания».</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«Мәгариф».</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lang w:val="tt-RU"/>
        </w:rPr>
        <w:t>«Мәйдан».</w:t>
      </w:r>
    </w:p>
    <w:p w:rsidR="007D7C58" w:rsidRPr="007D7C58" w:rsidRDefault="007D7C58" w:rsidP="007D7C58">
      <w:pPr>
        <w:pStyle w:val="ae"/>
        <w:spacing w:line="276" w:lineRule="auto"/>
        <w:ind w:firstLine="709"/>
        <w:rPr>
          <w:rFonts w:ascii="Times New Roman" w:hAnsi="Times New Roman"/>
          <w:color w:val="000000"/>
          <w:szCs w:val="28"/>
          <w:lang w:val="tt-RU"/>
        </w:rPr>
      </w:pPr>
      <w:r w:rsidRPr="007D7C58">
        <w:rPr>
          <w:rFonts w:ascii="Times New Roman" w:hAnsi="Times New Roman"/>
          <w:color w:val="000000"/>
          <w:szCs w:val="28"/>
          <w:lang w:val="tt-RU"/>
        </w:rPr>
        <w:t>«Фән һәм мәктәп».</w:t>
      </w:r>
    </w:p>
    <w:p w:rsidR="007D7C58" w:rsidRPr="007D7C58" w:rsidRDefault="007D7C58" w:rsidP="007D7C58">
      <w:pPr>
        <w:spacing w:after="0"/>
        <w:ind w:firstLine="709"/>
        <w:jc w:val="both"/>
        <w:rPr>
          <w:rFonts w:ascii="Times New Roman" w:hAnsi="Times New Roman" w:cs="Times New Roman"/>
          <w:color w:val="000000"/>
          <w:sz w:val="28"/>
          <w:szCs w:val="28"/>
        </w:rPr>
      </w:pPr>
      <w:r w:rsidRPr="007D7C58">
        <w:rPr>
          <w:rFonts w:ascii="Times New Roman" w:hAnsi="Times New Roman" w:cs="Times New Roman"/>
          <w:color w:val="000000"/>
          <w:sz w:val="28"/>
          <w:szCs w:val="28"/>
        </w:rPr>
        <w:t>«Филологические науки».</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rPr>
        <w:t>«Шура».</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rPr>
        <w:t>«</w:t>
      </w:r>
      <w:r w:rsidRPr="007D7C58">
        <w:rPr>
          <w:rFonts w:ascii="Times New Roman" w:hAnsi="Times New Roman" w:cs="Times New Roman"/>
          <w:color w:val="000000"/>
          <w:sz w:val="28"/>
          <w:szCs w:val="28"/>
          <w:lang w:val="tt-RU"/>
        </w:rPr>
        <w:t>Казан утлары</w:t>
      </w:r>
      <w:r w:rsidRPr="007D7C58">
        <w:rPr>
          <w:rFonts w:ascii="Times New Roman" w:hAnsi="Times New Roman" w:cs="Times New Roman"/>
          <w:color w:val="000000"/>
          <w:sz w:val="28"/>
          <w:szCs w:val="28"/>
        </w:rPr>
        <w:t>».</w:t>
      </w:r>
    </w:p>
    <w:p w:rsidR="007D7C58" w:rsidRPr="007D7C58" w:rsidRDefault="007D7C58" w:rsidP="007D7C58">
      <w:pPr>
        <w:spacing w:after="0"/>
        <w:ind w:firstLine="709"/>
        <w:jc w:val="both"/>
        <w:rPr>
          <w:rFonts w:ascii="Times New Roman" w:hAnsi="Times New Roman" w:cs="Times New Roman"/>
          <w:color w:val="000000"/>
          <w:sz w:val="28"/>
          <w:szCs w:val="28"/>
          <w:lang w:val="tt-RU"/>
        </w:rPr>
      </w:pPr>
      <w:r w:rsidRPr="007D7C58">
        <w:rPr>
          <w:rFonts w:ascii="Times New Roman" w:hAnsi="Times New Roman" w:cs="Times New Roman"/>
          <w:color w:val="000000"/>
          <w:sz w:val="28"/>
          <w:szCs w:val="28"/>
        </w:rPr>
        <w:t>«</w:t>
      </w:r>
      <w:r w:rsidRPr="007D7C58">
        <w:rPr>
          <w:rFonts w:ascii="Times New Roman" w:hAnsi="Times New Roman" w:cs="Times New Roman"/>
          <w:color w:val="000000"/>
          <w:sz w:val="28"/>
          <w:szCs w:val="28"/>
          <w:lang w:val="tt-RU"/>
        </w:rPr>
        <w:t>Идел</w:t>
      </w:r>
      <w:r w:rsidRPr="007D7C58">
        <w:rPr>
          <w:rFonts w:ascii="Times New Roman" w:hAnsi="Times New Roman" w:cs="Times New Roman"/>
          <w:color w:val="000000"/>
          <w:sz w:val="28"/>
          <w:szCs w:val="28"/>
        </w:rPr>
        <w:t>».</w:t>
      </w:r>
    </w:p>
    <w:p w:rsidR="00B854B8" w:rsidRPr="00C31070" w:rsidRDefault="00C252AF" w:rsidP="00521676">
      <w:pPr>
        <w:spacing w:after="0"/>
        <w:ind w:firstLine="567"/>
        <w:rPr>
          <w:rFonts w:ascii="Times New Roman" w:eastAsia="Times New Roman" w:hAnsi="Times New Roman" w:cs="Times New Roman"/>
          <w:b/>
          <w:sz w:val="28"/>
          <w:szCs w:val="28"/>
          <w:lang w:eastAsia="ru-RU"/>
        </w:rPr>
      </w:pPr>
      <w:r w:rsidRPr="00C31070">
        <w:rPr>
          <w:rFonts w:ascii="Times New Roman" w:eastAsia="Times New Roman" w:hAnsi="Times New Roman" w:cs="Times New Roman"/>
          <w:b/>
          <w:sz w:val="28"/>
          <w:szCs w:val="28"/>
          <w:lang w:eastAsia="ru-RU"/>
        </w:rPr>
        <w:t xml:space="preserve">3.2. </w:t>
      </w:r>
      <w:r w:rsidR="00B854B8" w:rsidRPr="00C31070">
        <w:rPr>
          <w:rFonts w:ascii="Times New Roman" w:eastAsia="Times New Roman" w:hAnsi="Times New Roman" w:cs="Times New Roman"/>
          <w:b/>
          <w:sz w:val="28"/>
          <w:szCs w:val="28"/>
          <w:lang w:eastAsia="ru-RU"/>
        </w:rPr>
        <w:t>Методические указания для студентов</w:t>
      </w:r>
      <w:r w:rsidRPr="00C31070">
        <w:rPr>
          <w:rStyle w:val="ad"/>
          <w:rFonts w:ascii="Times New Roman" w:eastAsia="Times New Roman" w:hAnsi="Times New Roman" w:cs="Times New Roman"/>
          <w:b/>
          <w:sz w:val="28"/>
          <w:szCs w:val="28"/>
          <w:lang w:eastAsia="ru-RU"/>
        </w:rPr>
        <w:footnoteReference w:id="2"/>
      </w:r>
    </w:p>
    <w:p w:rsidR="00CC06E5" w:rsidRPr="00521676" w:rsidRDefault="00CC06E5" w:rsidP="00521676">
      <w:pPr>
        <w:spacing w:after="0"/>
        <w:ind w:firstLine="567"/>
        <w:rPr>
          <w:rFonts w:ascii="Times New Roman" w:hAnsi="Times New Roman" w:cs="Times New Roman"/>
          <w:color w:val="000000"/>
          <w:sz w:val="28"/>
          <w:szCs w:val="28"/>
          <w:lang w:val="tt-RU"/>
        </w:rPr>
      </w:pPr>
      <w:r w:rsidRPr="00521676">
        <w:rPr>
          <w:rFonts w:ascii="Times New Roman" w:hAnsi="Times New Roman" w:cs="Times New Roman"/>
          <w:color w:val="000000"/>
          <w:sz w:val="28"/>
          <w:szCs w:val="28"/>
          <w:lang w:val="tt-RU"/>
        </w:rPr>
        <w:t xml:space="preserve">Рекомендация для написания реферата по </w:t>
      </w:r>
      <w:r w:rsidR="00521676" w:rsidRPr="00521676">
        <w:rPr>
          <w:rFonts w:ascii="Times New Roman" w:hAnsi="Times New Roman" w:cs="Times New Roman"/>
          <w:color w:val="000000"/>
          <w:sz w:val="28"/>
          <w:szCs w:val="28"/>
          <w:lang w:val="tt-RU"/>
        </w:rPr>
        <w:t>родн</w:t>
      </w:r>
      <w:r w:rsidRPr="00521676">
        <w:rPr>
          <w:rFonts w:ascii="Times New Roman" w:hAnsi="Times New Roman" w:cs="Times New Roman"/>
          <w:color w:val="000000"/>
          <w:sz w:val="28"/>
          <w:szCs w:val="28"/>
          <w:lang w:val="tt-RU"/>
        </w:rPr>
        <w:t xml:space="preserve">ой литературе. </w:t>
      </w:r>
    </w:p>
    <w:p w:rsidR="00CC06E5" w:rsidRPr="00521676" w:rsidRDefault="00CC06E5" w:rsidP="00521676">
      <w:pPr>
        <w:spacing w:after="0"/>
        <w:jc w:val="center"/>
        <w:rPr>
          <w:rFonts w:ascii="Times New Roman" w:hAnsi="Times New Roman" w:cs="Times New Roman"/>
          <w:color w:val="000000"/>
          <w:sz w:val="28"/>
          <w:szCs w:val="28"/>
          <w:lang w:val="tt-RU" w:eastAsia="ru-RU"/>
        </w:rPr>
      </w:pPr>
      <w:r w:rsidRPr="00521676">
        <w:rPr>
          <w:rFonts w:ascii="Times New Roman" w:hAnsi="Times New Roman" w:cs="Times New Roman"/>
          <w:color w:val="000000"/>
          <w:sz w:val="28"/>
          <w:szCs w:val="28"/>
          <w:lang w:val="tt-RU"/>
        </w:rPr>
        <w:t>Татар әдәбиятыннан реферат язу өчен методик күрсәтмәләр. (Үрнәк)</w:t>
      </w:r>
    </w:p>
    <w:p w:rsidR="00CC06E5" w:rsidRPr="00521676" w:rsidRDefault="00CC06E5" w:rsidP="00521676">
      <w:pPr>
        <w:spacing w:after="0"/>
        <w:jc w:val="center"/>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t>Реферат өчен тема сайлау</w:t>
      </w:r>
    </w:p>
    <w:p w:rsidR="00CC06E5" w:rsidRPr="00521676" w:rsidRDefault="00CC06E5" w:rsidP="00521676">
      <w:pPr>
        <w:spacing w:after="0"/>
        <w:ind w:firstLine="567"/>
        <w:jc w:val="both"/>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lastRenderedPageBreak/>
        <w:t>Тема сайлау бик җаваплы мәсьәлә. Шунлыктан, студент теманы фәнни җитәкче белән берлектә сайлый. Укытучы студентның белем дәрәҗәсенә, эшли белү күнекмәләренә игътибар итә.</w:t>
      </w:r>
    </w:p>
    <w:p w:rsidR="00CC06E5" w:rsidRPr="00521676" w:rsidRDefault="00CC06E5" w:rsidP="00521676">
      <w:pPr>
        <w:spacing w:after="0"/>
        <w:ind w:firstLine="567"/>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Әдәбияттан үрнәк темалар:</w:t>
      </w:r>
    </w:p>
    <w:p w:rsidR="00CC06E5" w:rsidRPr="00521676" w:rsidRDefault="00CC06E5" w:rsidP="00C44A1F">
      <w:p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1)“Г. Тукай һәм халык авыз иҗаты”;</w:t>
      </w:r>
    </w:p>
    <w:p w:rsidR="00CC06E5" w:rsidRPr="00521676" w:rsidRDefault="00CC06E5" w:rsidP="00C44A1F">
      <w:p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2)“М. Җәлил – азатлык җырчысы”;</w:t>
      </w:r>
    </w:p>
    <w:p w:rsidR="00CC06E5" w:rsidRPr="00521676" w:rsidRDefault="00CC06E5" w:rsidP="00C44A1F">
      <w:pPr>
        <w:spacing w:after="0"/>
        <w:ind w:left="709" w:hanging="709"/>
        <w:jc w:val="both"/>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t>3)“М. Мәһдиев иҗатында авыл темасы” һ.б.</w:t>
      </w:r>
    </w:p>
    <w:p w:rsidR="00CC06E5" w:rsidRPr="00521676" w:rsidRDefault="00CC06E5" w:rsidP="00521676">
      <w:pPr>
        <w:spacing w:after="0"/>
        <w:ind w:firstLine="567"/>
        <w:jc w:val="both"/>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t>Темалар артык киң яки артык катлаулы булырга тиеш түгел. Мәсәлән, “Татар халык авыз иҗаты”, “Татар поэзиясе”, “Татар прозасы” һәм башка шундый типтагы темалар бирергә ярамый.</w:t>
      </w:r>
    </w:p>
    <w:p w:rsidR="00CC06E5" w:rsidRPr="00521676" w:rsidRDefault="00CC06E5" w:rsidP="00521676">
      <w:pPr>
        <w:spacing w:after="0"/>
        <w:jc w:val="center"/>
        <w:rPr>
          <w:rFonts w:ascii="Times New Roman" w:hAnsi="Times New Roman" w:cs="Times New Roman"/>
          <w:color w:val="000000"/>
          <w:sz w:val="28"/>
          <w:szCs w:val="28"/>
          <w:lang w:val="tt-RU" w:eastAsia="ru-RU"/>
        </w:rPr>
      </w:pPr>
      <w:r w:rsidRPr="00521676">
        <w:rPr>
          <w:rFonts w:ascii="Times New Roman" w:hAnsi="Times New Roman" w:cs="Times New Roman"/>
          <w:color w:val="000000"/>
          <w:sz w:val="28"/>
          <w:szCs w:val="28"/>
          <w:lang w:val="tt-RU"/>
        </w:rPr>
        <w:t>Рефератны язу барышында материаллар туплау</w:t>
      </w:r>
    </w:p>
    <w:p w:rsidR="00CC06E5" w:rsidRPr="00521676" w:rsidRDefault="00CC06E5" w:rsidP="00521676">
      <w:pPr>
        <w:spacing w:after="0"/>
        <w:ind w:firstLine="567"/>
        <w:jc w:val="both"/>
        <w:rPr>
          <w:rFonts w:ascii="Times New Roman" w:hAnsi="Times New Roman" w:cs="Times New Roman"/>
          <w:color w:val="000000"/>
          <w:sz w:val="28"/>
          <w:szCs w:val="28"/>
          <w:lang w:val="tt-RU"/>
        </w:rPr>
      </w:pPr>
      <w:r w:rsidRPr="00521676">
        <w:rPr>
          <w:rFonts w:ascii="Times New Roman" w:hAnsi="Times New Roman" w:cs="Times New Roman"/>
          <w:color w:val="000000"/>
          <w:sz w:val="28"/>
          <w:szCs w:val="28"/>
          <w:lang w:val="tt-RU"/>
        </w:rPr>
        <w:t>Материал җыю, аларны билгеле бер тәртипкә салу тикшеренүчедән билгеле бер эш күнекмәләрен сорый.</w:t>
      </w:r>
    </w:p>
    <w:p w:rsidR="00CC06E5" w:rsidRPr="00521676" w:rsidRDefault="00CC06E5" w:rsidP="00521676">
      <w:pPr>
        <w:spacing w:after="0"/>
        <w:ind w:firstLine="567"/>
        <w:jc w:val="both"/>
        <w:rPr>
          <w:rFonts w:ascii="Times New Roman" w:hAnsi="Times New Roman" w:cs="Times New Roman"/>
          <w:color w:val="000000"/>
          <w:sz w:val="28"/>
          <w:szCs w:val="28"/>
          <w:lang w:val="tt-RU"/>
        </w:rPr>
      </w:pPr>
      <w:r w:rsidRPr="00521676">
        <w:rPr>
          <w:rFonts w:ascii="Times New Roman" w:hAnsi="Times New Roman" w:cs="Times New Roman"/>
          <w:color w:val="000000"/>
          <w:sz w:val="28"/>
          <w:szCs w:val="28"/>
          <w:lang w:val="tt-RU"/>
        </w:rPr>
        <w:t>Материалны кайдан туплап була?</w:t>
      </w:r>
    </w:p>
    <w:p w:rsidR="00CC06E5" w:rsidRPr="00521676" w:rsidRDefault="00CC06E5" w:rsidP="00521676">
      <w:pPr>
        <w:spacing w:after="0"/>
        <w:ind w:firstLine="567"/>
        <w:jc w:val="both"/>
        <w:rPr>
          <w:rFonts w:ascii="Times New Roman" w:hAnsi="Times New Roman" w:cs="Times New Roman"/>
          <w:color w:val="000000"/>
          <w:sz w:val="28"/>
          <w:szCs w:val="28"/>
          <w:lang w:val="tt-RU" w:eastAsia="ru-RU"/>
        </w:rPr>
      </w:pPr>
      <w:r w:rsidRPr="00521676">
        <w:rPr>
          <w:rFonts w:ascii="Times New Roman" w:hAnsi="Times New Roman" w:cs="Times New Roman"/>
          <w:color w:val="000000"/>
          <w:sz w:val="28"/>
          <w:szCs w:val="28"/>
          <w:lang w:val="tt-RU"/>
        </w:rPr>
        <w:t>Матералны әдәби әсәрләрдән, фәнни-теоретик әдәбияттан, газета-журналлардан, музей һәм архивлардан тупларга мөмкин.</w:t>
      </w:r>
    </w:p>
    <w:p w:rsidR="00CC06E5" w:rsidRPr="00521676" w:rsidRDefault="00CC06E5" w:rsidP="00521676">
      <w:pPr>
        <w:spacing w:after="0"/>
        <w:jc w:val="center"/>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t>Хезмәтне техник яктан дөрес оештыру</w:t>
      </w:r>
    </w:p>
    <w:p w:rsidR="00CC06E5" w:rsidRPr="00521676" w:rsidRDefault="00CC06E5" w:rsidP="00521676">
      <w:pPr>
        <w:spacing w:after="0"/>
        <w:ind w:firstLine="567"/>
        <w:jc w:val="both"/>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t>Татар әдәбиятына караган рефератлар түбәндәге структурага ия:</w:t>
      </w:r>
    </w:p>
    <w:p w:rsidR="00CC06E5" w:rsidRPr="00521676" w:rsidRDefault="00CC06E5" w:rsidP="008257D6">
      <w:pPr>
        <w:numPr>
          <w:ilvl w:val="0"/>
          <w:numId w:val="7"/>
        </w:num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Эчтәлек.</w:t>
      </w:r>
    </w:p>
    <w:p w:rsidR="00CC06E5" w:rsidRPr="00521676" w:rsidRDefault="00CC06E5" w:rsidP="008257D6">
      <w:pPr>
        <w:numPr>
          <w:ilvl w:val="0"/>
          <w:numId w:val="7"/>
        </w:num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 xml:space="preserve">Кереш. </w:t>
      </w:r>
    </w:p>
    <w:p w:rsidR="00CC06E5" w:rsidRPr="00521676" w:rsidRDefault="00CC06E5" w:rsidP="008257D6">
      <w:pPr>
        <w:numPr>
          <w:ilvl w:val="0"/>
          <w:numId w:val="7"/>
        </w:num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 xml:space="preserve">Аерым бүлекләрдән гыйбарәт төп өлеш. </w:t>
      </w:r>
    </w:p>
    <w:p w:rsidR="00CC06E5" w:rsidRPr="00521676" w:rsidRDefault="00CC06E5" w:rsidP="008257D6">
      <w:pPr>
        <w:numPr>
          <w:ilvl w:val="0"/>
          <w:numId w:val="7"/>
        </w:num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Йомгак.</w:t>
      </w:r>
    </w:p>
    <w:p w:rsidR="00CC06E5" w:rsidRPr="00521676" w:rsidRDefault="00CC06E5" w:rsidP="008257D6">
      <w:pPr>
        <w:numPr>
          <w:ilvl w:val="0"/>
          <w:numId w:val="7"/>
        </w:numPr>
        <w:spacing w:after="0"/>
        <w:ind w:left="709" w:hanging="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Файдаланылган әдәбият исемлеге.</w:t>
      </w:r>
    </w:p>
    <w:p w:rsidR="00CC06E5" w:rsidRPr="00521676" w:rsidRDefault="00CC06E5" w:rsidP="00521676">
      <w:pPr>
        <w:spacing w:after="0"/>
        <w:ind w:firstLine="709"/>
        <w:jc w:val="both"/>
        <w:rPr>
          <w:rFonts w:ascii="Times New Roman" w:hAnsi="Times New Roman" w:cs="Times New Roman"/>
          <w:iCs/>
          <w:color w:val="000000"/>
          <w:sz w:val="28"/>
          <w:szCs w:val="28"/>
          <w:lang w:val="tt-RU"/>
        </w:rPr>
      </w:pPr>
      <w:r w:rsidRPr="00521676">
        <w:rPr>
          <w:rFonts w:ascii="Times New Roman" w:hAnsi="Times New Roman" w:cs="Times New Roman"/>
          <w:i/>
          <w:iCs/>
          <w:color w:val="000000"/>
          <w:sz w:val="28"/>
          <w:szCs w:val="28"/>
          <w:lang w:val="tt-RU"/>
        </w:rPr>
        <w:t xml:space="preserve">Кереш өлеш. </w:t>
      </w:r>
      <w:r w:rsidRPr="00521676">
        <w:rPr>
          <w:rFonts w:ascii="Times New Roman" w:hAnsi="Times New Roman" w:cs="Times New Roman"/>
          <w:iCs/>
          <w:color w:val="000000"/>
          <w:sz w:val="28"/>
          <w:szCs w:val="28"/>
          <w:lang w:val="tt-RU"/>
        </w:rPr>
        <w:t>Кереш өлештә хезмәтнең актуальлеге исбатлана, тикшеренүләрнең объекты һәм предметы күрсәтелә, максат-бурычлары билгеләнә. Автор тарафыннан кулланылган метод-алымнар белән методологик база да күрсәтелергә тиеш. Алга таба эшнең фәнни яңалыгы һәм гамәли әһәмияте дәлилләнә. Гадәттә, кереш ахырында эшнең структурасы бирелә.</w:t>
      </w:r>
    </w:p>
    <w:p w:rsidR="00CC06E5" w:rsidRPr="00521676" w:rsidRDefault="00CC06E5" w:rsidP="00521676">
      <w:pPr>
        <w:spacing w:after="0"/>
        <w:ind w:firstLine="709"/>
        <w:jc w:val="both"/>
        <w:rPr>
          <w:rFonts w:ascii="Times New Roman" w:hAnsi="Times New Roman" w:cs="Times New Roman"/>
          <w:iCs/>
          <w:color w:val="000000"/>
          <w:sz w:val="28"/>
          <w:szCs w:val="28"/>
          <w:lang w:val="tt-RU"/>
        </w:rPr>
      </w:pPr>
      <w:r w:rsidRPr="00521676">
        <w:rPr>
          <w:rFonts w:ascii="Times New Roman" w:hAnsi="Times New Roman" w:cs="Times New Roman"/>
          <w:i/>
          <w:iCs/>
          <w:color w:val="000000"/>
          <w:sz w:val="28"/>
          <w:szCs w:val="28"/>
          <w:lang w:val="tt-RU"/>
        </w:rPr>
        <w:t>Төп өлеш.</w:t>
      </w:r>
      <w:r w:rsidRPr="00521676">
        <w:rPr>
          <w:rFonts w:ascii="Times New Roman" w:hAnsi="Times New Roman" w:cs="Times New Roman"/>
          <w:b/>
          <w:i/>
          <w:iCs/>
          <w:color w:val="000000"/>
          <w:sz w:val="28"/>
          <w:szCs w:val="28"/>
          <w:lang w:val="tt-RU"/>
        </w:rPr>
        <w:t xml:space="preserve"> </w:t>
      </w:r>
      <w:r w:rsidRPr="00521676">
        <w:rPr>
          <w:rFonts w:ascii="Times New Roman" w:hAnsi="Times New Roman" w:cs="Times New Roman"/>
          <w:iCs/>
          <w:color w:val="000000"/>
          <w:sz w:val="28"/>
          <w:szCs w:val="28"/>
          <w:lang w:val="tt-RU"/>
        </w:rPr>
        <w:t>Төп өлеш бүлекләрдән тора, ә бүлекләр исә үз чиратында аерым бүлекчәләргә бүленә. Һәрбер бүлек төп максатка ирешү юлында конкрет бер мәсьәләне чишүгә корыла һәм кыскача нәтиҗәләр ясау белән төгәлләнә. Бүлекләр бер-берсеннән аерымланган хәлдә яши алмыйлар. Аларда күтәрелгән проблемалар арасындагы фәнни эзлеклелекне саклау шарт.</w:t>
      </w:r>
    </w:p>
    <w:p w:rsidR="00CC06E5" w:rsidRPr="00521676" w:rsidRDefault="00CC06E5" w:rsidP="00521676">
      <w:pPr>
        <w:spacing w:after="0"/>
        <w:ind w:firstLine="709"/>
        <w:jc w:val="both"/>
        <w:rPr>
          <w:rFonts w:ascii="Times New Roman" w:hAnsi="Times New Roman" w:cs="Times New Roman"/>
          <w:iCs/>
          <w:color w:val="000000"/>
          <w:sz w:val="28"/>
          <w:szCs w:val="28"/>
          <w:lang w:val="tt-RU"/>
        </w:rPr>
      </w:pPr>
      <w:r w:rsidRPr="00521676">
        <w:rPr>
          <w:rFonts w:ascii="Times New Roman" w:hAnsi="Times New Roman" w:cs="Times New Roman"/>
          <w:color w:val="000000"/>
          <w:sz w:val="28"/>
          <w:szCs w:val="28"/>
          <w:lang w:val="tt-RU"/>
        </w:rPr>
        <w:t>Фәнни эшнең беренче бүлеге, гадәттә, төбәк яки регион тарихын өйрәнүгә багышланса, икенче бүлек җирле ономастиканы тикшерүгә корыла.</w:t>
      </w:r>
    </w:p>
    <w:p w:rsidR="00CC06E5" w:rsidRPr="00521676" w:rsidRDefault="00CC06E5" w:rsidP="00521676">
      <w:pPr>
        <w:spacing w:after="0"/>
        <w:ind w:firstLine="709"/>
        <w:jc w:val="both"/>
        <w:rPr>
          <w:rFonts w:ascii="Times New Roman" w:hAnsi="Times New Roman" w:cs="Times New Roman"/>
          <w:iCs/>
          <w:color w:val="000000"/>
          <w:sz w:val="28"/>
          <w:szCs w:val="28"/>
          <w:lang w:val="tt-RU"/>
        </w:rPr>
      </w:pPr>
      <w:r w:rsidRPr="00521676">
        <w:rPr>
          <w:rFonts w:ascii="Times New Roman" w:hAnsi="Times New Roman" w:cs="Times New Roman"/>
          <w:i/>
          <w:iCs/>
          <w:color w:val="000000"/>
          <w:sz w:val="28"/>
          <w:szCs w:val="28"/>
          <w:lang w:val="tt-RU"/>
        </w:rPr>
        <w:lastRenderedPageBreak/>
        <w:t>Йомгак.</w:t>
      </w:r>
      <w:r w:rsidRPr="00521676">
        <w:rPr>
          <w:rFonts w:ascii="Times New Roman" w:hAnsi="Times New Roman" w:cs="Times New Roman"/>
          <w:b/>
          <w:i/>
          <w:iCs/>
          <w:color w:val="000000"/>
          <w:sz w:val="28"/>
          <w:szCs w:val="28"/>
          <w:lang w:val="tt-RU"/>
        </w:rPr>
        <w:t xml:space="preserve"> </w:t>
      </w:r>
      <w:r w:rsidRPr="00521676">
        <w:rPr>
          <w:rFonts w:ascii="Times New Roman" w:hAnsi="Times New Roman" w:cs="Times New Roman"/>
          <w:iCs/>
          <w:color w:val="000000"/>
          <w:sz w:val="28"/>
          <w:szCs w:val="28"/>
          <w:lang w:val="tt-RU"/>
        </w:rPr>
        <w:t>Фәнни тикшеренү эшләренә йомгак ясау аеруча зур осталык сорый. Ул төпле һәм ныклы уйланылган булырга тиеш. Йомгак, кереш өлеш кебек үк, күп сүзле була алмый, чөнки анда конкрет фәнни һәм гамәли нәтиҗәләр ясала.</w:t>
      </w:r>
    </w:p>
    <w:p w:rsidR="00CC06E5" w:rsidRPr="00521676" w:rsidRDefault="00CC06E5" w:rsidP="00521676">
      <w:pPr>
        <w:spacing w:after="0"/>
        <w:ind w:firstLine="709"/>
        <w:jc w:val="both"/>
        <w:rPr>
          <w:rFonts w:ascii="Times New Roman" w:hAnsi="Times New Roman" w:cs="Times New Roman"/>
          <w:iCs/>
          <w:color w:val="000000"/>
          <w:sz w:val="28"/>
          <w:szCs w:val="28"/>
          <w:lang w:val="tt-RU"/>
        </w:rPr>
      </w:pPr>
      <w:r w:rsidRPr="00521676">
        <w:rPr>
          <w:rFonts w:ascii="Times New Roman" w:hAnsi="Times New Roman" w:cs="Times New Roman"/>
          <w:i/>
          <w:iCs/>
          <w:color w:val="000000"/>
          <w:sz w:val="28"/>
          <w:szCs w:val="28"/>
          <w:lang w:val="tt-RU"/>
        </w:rPr>
        <w:t>Файдаланылган әдәбият исемлеге.</w:t>
      </w:r>
      <w:r w:rsidRPr="00521676">
        <w:rPr>
          <w:rFonts w:ascii="Times New Roman" w:hAnsi="Times New Roman" w:cs="Times New Roman"/>
          <w:iCs/>
          <w:color w:val="000000"/>
          <w:sz w:val="28"/>
          <w:szCs w:val="28"/>
          <w:lang w:val="tt-RU"/>
        </w:rPr>
        <w:t xml:space="preserve"> Файдаланылган әдәбият исемлеге – библиографик аппарат элементы. Аңарда хезмәттә кулланылган чыганакларның һәм теоретик хезмәтләрнең библиографик  тасвирламасы бирелә. Ул йомгаклау өлешеннән соң урнаштырыла. Барлык хезмәтләрнең дә тулы битләре саны күрсәтелә.</w:t>
      </w:r>
    </w:p>
    <w:p w:rsidR="00CC06E5" w:rsidRPr="00521676" w:rsidRDefault="00CC06E5" w:rsidP="00521676">
      <w:pPr>
        <w:spacing w:after="0"/>
        <w:ind w:firstLine="709"/>
        <w:jc w:val="both"/>
        <w:rPr>
          <w:rFonts w:ascii="Times New Roman" w:hAnsi="Times New Roman" w:cs="Times New Roman"/>
          <w:iCs/>
          <w:color w:val="000000"/>
          <w:sz w:val="28"/>
          <w:szCs w:val="28"/>
          <w:lang w:val="tt-RU"/>
        </w:rPr>
      </w:pPr>
      <w:r w:rsidRPr="00521676">
        <w:rPr>
          <w:rFonts w:ascii="Times New Roman" w:hAnsi="Times New Roman" w:cs="Times New Roman"/>
          <w:iCs/>
          <w:color w:val="000000"/>
          <w:sz w:val="28"/>
          <w:szCs w:val="28"/>
          <w:lang w:val="tt-RU"/>
        </w:rPr>
        <w:t>Фәнни хезмәтләрдә библиографик исемлекне төзүнең түбәндәге юлларыннан файдаланалар: авторларның фамилияләре яки хезмәт исемнәре әлифба һәм хронологик тәртип буенча, тематика буенча, басма төрләре буенча, эчтәлек характеры буенча бирелә; катнаш төзелешкә ия исемлекләр дә була.</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Авторларның фамилияләре әлифба тәртибендә бирелгән очракка мисал:</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color w:val="000000"/>
          <w:sz w:val="28"/>
          <w:szCs w:val="28"/>
          <w:lang w:val="tt-RU"/>
        </w:rPr>
        <w:t>1. Гыйлаҗев Т.Ш. Татар әдәбияты: XX гасыр башы: Лекцияләр, гамәли дәресләр, тестлар: Югары уку йортлары өчен уку әсбабы. – Казан: Мәгариф, 2007.</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color w:val="000000"/>
          <w:sz w:val="28"/>
          <w:szCs w:val="28"/>
          <w:lang w:val="tt-RU"/>
        </w:rPr>
        <w:t>2. Татар әдәбияты: Теория. Тарих / Заһидуллина Д.Ф., Закирҗанов Ә.М., Гыйләҗев Т.Ш., Йосыпова Н.М. – Тулыл. 2 нче басма. – Казан: Мәгариф, 2006.</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Кушымта.</w:t>
      </w:r>
      <w:r w:rsidRPr="00521676">
        <w:rPr>
          <w:rFonts w:ascii="Times New Roman" w:hAnsi="Times New Roman" w:cs="Times New Roman"/>
          <w:b/>
          <w:i/>
          <w:iCs/>
          <w:color w:val="000000"/>
          <w:sz w:val="28"/>
          <w:szCs w:val="28"/>
          <w:lang w:val="tt-RU"/>
        </w:rPr>
        <w:t xml:space="preserve"> </w:t>
      </w:r>
      <w:r w:rsidRPr="00521676">
        <w:rPr>
          <w:rFonts w:ascii="Times New Roman" w:hAnsi="Times New Roman" w:cs="Times New Roman"/>
          <w:iCs/>
          <w:color w:val="000000"/>
          <w:sz w:val="28"/>
          <w:szCs w:val="28"/>
          <w:lang w:val="tt-RU"/>
        </w:rPr>
        <w:t>Хезмәтләрдә кушымтадан файдалану аларның гамәли әһәмиятен тагын да арттыра төшә.</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Кушымта төрле характерда булырга мөмкин. Мәсәлән, документларның күчермәләре, отчёт материалларыннан өземтәләр, һәртөрле планнар һәм беркетмәләр, моңарчы бастырылмаган текстлар, сүзлекләр һ.б. Форма ягыннан алар текст, таблица, график яки карта рәвешендә була ала.</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Кушымта рефератның дәвамы рәвешендә, аның ахыргы битләрендә бирелә.</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 xml:space="preserve">Һәрбер кушымта яңа биттән башланырга тиеш. Бит өстенә “Кушымта” дип куела һәм аның исеме күрсәтелә. Берничә кушымта булганда алар гарәп саннары белән номерлана, мәсәлән: “Кушымта </w:t>
      </w:r>
      <w:smartTag w:uri="urn:schemas-microsoft-com:office:smarttags" w:element="metricconverter">
        <w:smartTagPr>
          <w:attr w:name="ProductID" w:val="1”"/>
        </w:smartTagPr>
        <w:r w:rsidRPr="00521676">
          <w:rPr>
            <w:rFonts w:ascii="Times New Roman" w:hAnsi="Times New Roman" w:cs="Times New Roman"/>
            <w:iCs/>
            <w:color w:val="000000"/>
            <w:sz w:val="28"/>
            <w:szCs w:val="28"/>
            <w:lang w:val="tt-RU"/>
          </w:rPr>
          <w:t>1”</w:t>
        </w:r>
      </w:smartTag>
      <w:r w:rsidRPr="00521676">
        <w:rPr>
          <w:rFonts w:ascii="Times New Roman" w:hAnsi="Times New Roman" w:cs="Times New Roman"/>
          <w:iCs/>
          <w:color w:val="000000"/>
          <w:sz w:val="28"/>
          <w:szCs w:val="28"/>
          <w:lang w:val="tt-RU"/>
        </w:rPr>
        <w:t xml:space="preserve">, “Кушымта </w:t>
      </w:r>
      <w:smartTag w:uri="urn:schemas-microsoft-com:office:smarttags" w:element="metricconverter">
        <w:smartTagPr>
          <w:attr w:name="ProductID" w:val="2”"/>
        </w:smartTagPr>
        <w:r w:rsidRPr="00521676">
          <w:rPr>
            <w:rFonts w:ascii="Times New Roman" w:hAnsi="Times New Roman" w:cs="Times New Roman"/>
            <w:iCs/>
            <w:color w:val="000000"/>
            <w:sz w:val="28"/>
            <w:szCs w:val="28"/>
            <w:lang w:val="tt-RU"/>
          </w:rPr>
          <w:t>2”</w:t>
        </w:r>
      </w:smartTag>
      <w:r w:rsidRPr="00521676">
        <w:rPr>
          <w:rFonts w:ascii="Times New Roman" w:hAnsi="Times New Roman" w:cs="Times New Roman"/>
          <w:iCs/>
          <w:color w:val="000000"/>
          <w:sz w:val="28"/>
          <w:szCs w:val="28"/>
          <w:lang w:val="tt-RU"/>
        </w:rPr>
        <w:t>.</w:t>
      </w:r>
    </w:p>
    <w:p w:rsidR="00CC06E5" w:rsidRPr="00521676" w:rsidRDefault="00CC06E5" w:rsidP="00521676">
      <w:pPr>
        <w:spacing w:after="0"/>
        <w:jc w:val="center"/>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Сылтама һәм астөшермәләрне күрсәтү тәртибе</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1)Текст эчендәге сылтамага мисал:</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Каләм әһелләре әледән-әле искәркәнчә, һәрбер әдип насыйп гомере дәвамында үзенең бердәнбер зур китабын яза [1, б. 3].</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2)Астөшермәгә мисаллар:</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lastRenderedPageBreak/>
        <w:t>Кеше, кайсы якларга гына китеп яшәргә мәҗбүр булса да, күңеле белән һәрвакыт туган якка тартыла: шул җирләрне кайтып күрү теләге белән яна, иртәме-соңмы, шушы җиргә кайтып, хатирәләрен яңарта</w:t>
      </w:r>
      <w:r w:rsidRPr="00521676">
        <w:rPr>
          <w:rStyle w:val="ad"/>
          <w:rFonts w:ascii="Times New Roman" w:hAnsi="Times New Roman" w:cs="Times New Roman"/>
          <w:iCs/>
          <w:color w:val="000000"/>
          <w:sz w:val="28"/>
          <w:szCs w:val="28"/>
          <w:lang w:val="tt-RU"/>
        </w:rPr>
        <w:footnoteReference w:id="3"/>
      </w:r>
      <w:r w:rsidRPr="00521676">
        <w:rPr>
          <w:rFonts w:ascii="Times New Roman" w:hAnsi="Times New Roman" w:cs="Times New Roman"/>
          <w:iCs/>
          <w:color w:val="000000"/>
          <w:sz w:val="28"/>
          <w:szCs w:val="28"/>
          <w:lang w:val="tt-RU"/>
        </w:rPr>
        <w:t>.</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Шул ук хезмәттән кабат  файдаланган очракта:</w:t>
      </w:r>
      <w:r w:rsidRPr="00521676">
        <w:rPr>
          <w:rFonts w:ascii="Times New Roman" w:hAnsi="Times New Roman" w:cs="Times New Roman"/>
          <w:iCs/>
          <w:color w:val="000000"/>
          <w:sz w:val="28"/>
          <w:szCs w:val="28"/>
          <w:lang w:val="tt-RU"/>
        </w:rPr>
        <w:t>Әнә уңда – үзләренә атап җыр, көй иҗат ителгән яшь имәннәр, сулда –яшел шәл бөркәнгән усаклар. Түбәнрәк төшсәң, зиреклек урманы башлана</w:t>
      </w:r>
      <w:r w:rsidRPr="00521676">
        <w:rPr>
          <w:rStyle w:val="ad"/>
          <w:rFonts w:ascii="Times New Roman" w:hAnsi="Times New Roman" w:cs="Times New Roman"/>
          <w:iCs/>
          <w:color w:val="000000"/>
          <w:sz w:val="28"/>
          <w:szCs w:val="28"/>
          <w:lang w:val="tt-RU"/>
        </w:rPr>
        <w:footnoteReference w:id="4"/>
      </w:r>
      <w:r w:rsidRPr="00521676">
        <w:rPr>
          <w:rFonts w:ascii="Times New Roman" w:hAnsi="Times New Roman" w:cs="Times New Roman"/>
          <w:iCs/>
          <w:color w:val="000000"/>
          <w:sz w:val="28"/>
          <w:szCs w:val="28"/>
          <w:lang w:val="tt-RU"/>
        </w:rPr>
        <w:t>.</w:t>
      </w:r>
    </w:p>
    <w:p w:rsidR="00CC06E5" w:rsidRPr="00521676" w:rsidRDefault="00CC06E5" w:rsidP="00521676">
      <w:pPr>
        <w:spacing w:after="0"/>
        <w:jc w:val="center"/>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 xml:space="preserve">Рефератта файдаланылган әдәбият исемлеген (библиографияне) </w:t>
      </w:r>
      <w:r w:rsidRPr="00521676">
        <w:rPr>
          <w:rFonts w:ascii="Times New Roman" w:hAnsi="Times New Roman" w:cs="Times New Roman"/>
          <w:i/>
          <w:iCs/>
          <w:color w:val="000000"/>
          <w:sz w:val="28"/>
          <w:szCs w:val="28"/>
          <w:lang w:val="tt-RU"/>
        </w:rPr>
        <w:t xml:space="preserve"> </w:t>
      </w:r>
      <w:r w:rsidRPr="00521676">
        <w:rPr>
          <w:rFonts w:ascii="Times New Roman" w:hAnsi="Times New Roman" w:cs="Times New Roman"/>
          <w:iCs/>
          <w:color w:val="000000"/>
          <w:sz w:val="28"/>
          <w:szCs w:val="28"/>
          <w:lang w:val="tt-RU"/>
        </w:rPr>
        <w:t>күрсәтү</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iCs/>
          <w:color w:val="000000"/>
          <w:sz w:val="28"/>
          <w:szCs w:val="28"/>
          <w:lang w:val="tt-RU"/>
        </w:rPr>
        <w:t>1)Китаптан алынган материаллар:</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color w:val="000000"/>
          <w:sz w:val="28"/>
          <w:szCs w:val="28"/>
          <w:lang w:val="tt-RU"/>
        </w:rPr>
        <w:t>2)Энциклопедия һәм сүзлектән алынган материаллар:</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color w:val="000000"/>
          <w:sz w:val="28"/>
          <w:szCs w:val="28"/>
          <w:lang w:val="tt-RU"/>
        </w:rPr>
        <w:t>Татарский энциклопедический словарь. – Казань: Институт татарской энциклопедии АН РТ, 1999. – 703 с.</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color w:val="000000"/>
          <w:sz w:val="28"/>
          <w:szCs w:val="28"/>
          <w:lang w:val="tt-RU"/>
        </w:rPr>
        <w:t>Татар теленең аңлатмалы сүзлеге. Өч томда, 2 т. – Казан: Татарстан китап нәшрияты, 1979. – 726 б.</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color w:val="000000"/>
          <w:sz w:val="28"/>
          <w:szCs w:val="28"/>
          <w:lang w:val="tt-RU"/>
        </w:rPr>
        <w:t>3)Газета-</w:t>
      </w:r>
      <w:r w:rsidRPr="00521676">
        <w:rPr>
          <w:rFonts w:ascii="Times New Roman" w:hAnsi="Times New Roman" w:cs="Times New Roman"/>
          <w:i/>
          <w:color w:val="000000"/>
          <w:sz w:val="28"/>
          <w:szCs w:val="28"/>
        </w:rPr>
        <w:t xml:space="preserve">журнал </w:t>
      </w:r>
      <w:proofErr w:type="spellStart"/>
      <w:r w:rsidRPr="00521676">
        <w:rPr>
          <w:rFonts w:ascii="Times New Roman" w:hAnsi="Times New Roman" w:cs="Times New Roman"/>
          <w:i/>
          <w:color w:val="000000"/>
          <w:sz w:val="28"/>
          <w:szCs w:val="28"/>
        </w:rPr>
        <w:t>материаллары</w:t>
      </w:r>
      <w:proofErr w:type="spellEnd"/>
      <w:r w:rsidRPr="00521676">
        <w:rPr>
          <w:rFonts w:ascii="Times New Roman" w:hAnsi="Times New Roman" w:cs="Times New Roman"/>
          <w:i/>
          <w:color w:val="000000"/>
          <w:sz w:val="28"/>
          <w:szCs w:val="28"/>
        </w:rPr>
        <w:t>:</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color w:val="000000"/>
          <w:sz w:val="28"/>
          <w:szCs w:val="28"/>
          <w:lang w:val="tt-RU"/>
        </w:rPr>
        <w:t>Хәбибуллин М. Хазарлар / М. Хәбибуллин // Мәйдан. – 2005. – № 1. – Б. 115-131.</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color w:val="000000"/>
          <w:sz w:val="28"/>
          <w:szCs w:val="28"/>
          <w:lang w:val="tt-RU"/>
        </w:rPr>
        <w:t>Шәфыйков Я. Актанышка кайта юлларым / Я. Шәфыйков // Шәһри Чаллы. – 2006. – 17 нче гыйнвар.</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
          <w:color w:val="000000"/>
          <w:sz w:val="28"/>
          <w:szCs w:val="28"/>
          <w:lang w:val="tt-RU"/>
        </w:rPr>
        <w:t>4)Конферен</w:t>
      </w:r>
      <w:proofErr w:type="spellStart"/>
      <w:r w:rsidRPr="00521676">
        <w:rPr>
          <w:rFonts w:ascii="Times New Roman" w:hAnsi="Times New Roman" w:cs="Times New Roman"/>
          <w:i/>
          <w:color w:val="000000"/>
          <w:sz w:val="28"/>
          <w:szCs w:val="28"/>
        </w:rPr>
        <w:t>ция</w:t>
      </w:r>
      <w:proofErr w:type="spellEnd"/>
      <w:r w:rsidRPr="00521676">
        <w:rPr>
          <w:rFonts w:ascii="Times New Roman" w:hAnsi="Times New Roman" w:cs="Times New Roman"/>
          <w:i/>
          <w:color w:val="000000"/>
          <w:sz w:val="28"/>
          <w:szCs w:val="28"/>
        </w:rPr>
        <w:t xml:space="preserve"> </w:t>
      </w:r>
      <w:proofErr w:type="spellStart"/>
      <w:r w:rsidRPr="00521676">
        <w:rPr>
          <w:rFonts w:ascii="Times New Roman" w:hAnsi="Times New Roman" w:cs="Times New Roman"/>
          <w:i/>
          <w:color w:val="000000"/>
          <w:sz w:val="28"/>
          <w:szCs w:val="28"/>
        </w:rPr>
        <w:t>материаллары</w:t>
      </w:r>
      <w:proofErr w:type="spellEnd"/>
      <w:r w:rsidRPr="00521676">
        <w:rPr>
          <w:rFonts w:ascii="Times New Roman" w:hAnsi="Times New Roman" w:cs="Times New Roman"/>
          <w:i/>
          <w:color w:val="000000"/>
          <w:sz w:val="28"/>
          <w:szCs w:val="28"/>
        </w:rPr>
        <w:t>:</w:t>
      </w:r>
    </w:p>
    <w:p w:rsidR="00CC06E5" w:rsidRPr="00521676" w:rsidRDefault="00CC06E5" w:rsidP="00521676">
      <w:pPr>
        <w:spacing w:after="0"/>
        <w:ind w:firstLine="709"/>
        <w:jc w:val="both"/>
        <w:rPr>
          <w:rFonts w:ascii="Times New Roman" w:hAnsi="Times New Roman" w:cs="Times New Roman"/>
          <w:color w:val="000000"/>
          <w:sz w:val="28"/>
          <w:szCs w:val="28"/>
          <w:lang w:val="tt-RU"/>
        </w:rPr>
      </w:pPr>
      <w:r w:rsidRPr="00521676">
        <w:rPr>
          <w:rFonts w:ascii="Times New Roman" w:hAnsi="Times New Roman" w:cs="Times New Roman"/>
          <w:color w:val="000000"/>
          <w:sz w:val="28"/>
          <w:szCs w:val="28"/>
          <w:lang w:val="tt-RU"/>
        </w:rPr>
        <w:t>Галиуллин Т.Н. Тукайның әхлак дәресләре / Т.Н. Галиуллин // Сборник статей и тезисов Всероссийской</w:t>
      </w:r>
      <w:r w:rsidRPr="00521676">
        <w:rPr>
          <w:rFonts w:ascii="Times New Roman" w:hAnsi="Times New Roman" w:cs="Times New Roman"/>
          <w:color w:val="000000"/>
          <w:sz w:val="28"/>
          <w:szCs w:val="28"/>
        </w:rPr>
        <w:t xml:space="preserve"> научно-</w:t>
      </w:r>
      <w:r w:rsidRPr="00521676">
        <w:rPr>
          <w:rFonts w:ascii="Times New Roman" w:hAnsi="Times New Roman" w:cs="Times New Roman"/>
          <w:color w:val="000000"/>
          <w:sz w:val="28"/>
          <w:szCs w:val="28"/>
          <w:lang w:val="tt-RU"/>
        </w:rPr>
        <w:t>практической</w:t>
      </w:r>
      <w:r w:rsidRPr="00521676">
        <w:rPr>
          <w:rFonts w:ascii="Times New Roman" w:hAnsi="Times New Roman" w:cs="Times New Roman"/>
          <w:color w:val="000000"/>
          <w:sz w:val="28"/>
          <w:szCs w:val="28"/>
        </w:rPr>
        <w:t xml:space="preserve"> конференции </w:t>
      </w:r>
      <w:r w:rsidRPr="00521676">
        <w:rPr>
          <w:rFonts w:ascii="Times New Roman" w:hAnsi="Times New Roman" w:cs="Times New Roman"/>
          <w:color w:val="000000"/>
          <w:sz w:val="28"/>
          <w:szCs w:val="28"/>
          <w:lang w:val="tt-RU"/>
        </w:rPr>
        <w:t>“Роль ислама в стабилизации социальных процессов”</w:t>
      </w:r>
      <w:r w:rsidRPr="00521676">
        <w:rPr>
          <w:rFonts w:ascii="Times New Roman" w:hAnsi="Times New Roman" w:cs="Times New Roman"/>
          <w:color w:val="000000"/>
          <w:sz w:val="28"/>
          <w:szCs w:val="28"/>
        </w:rPr>
        <w:t>. – Набережные Челны; Ак мечеть, 2014.</w:t>
      </w:r>
      <w:r w:rsidRPr="00521676">
        <w:rPr>
          <w:rFonts w:ascii="Times New Roman" w:hAnsi="Times New Roman" w:cs="Times New Roman"/>
          <w:color w:val="000000"/>
          <w:sz w:val="28"/>
          <w:szCs w:val="28"/>
          <w:lang w:val="tt-RU"/>
        </w:rPr>
        <w:t xml:space="preserve"> – С. 102-105.</w:t>
      </w:r>
    </w:p>
    <w:p w:rsidR="00CC06E5" w:rsidRPr="00521676" w:rsidRDefault="00CC06E5" w:rsidP="00521676">
      <w:pPr>
        <w:spacing w:after="0"/>
        <w:jc w:val="center"/>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Рефератны бастыру</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Реферат А-4 ф</w:t>
      </w:r>
      <w:r w:rsidRPr="00C31070">
        <w:rPr>
          <w:rFonts w:ascii="Times New Roman" w:hAnsi="Times New Roman" w:cs="Times New Roman"/>
          <w:iCs/>
          <w:color w:val="000000"/>
          <w:sz w:val="28"/>
          <w:szCs w:val="28"/>
          <w:lang w:val="tt-RU"/>
        </w:rPr>
        <w:t>орматлы</w:t>
      </w:r>
      <w:r w:rsidRPr="00521676">
        <w:rPr>
          <w:rFonts w:ascii="Times New Roman" w:hAnsi="Times New Roman" w:cs="Times New Roman"/>
          <w:iCs/>
          <w:color w:val="000000"/>
          <w:sz w:val="28"/>
          <w:szCs w:val="28"/>
          <w:lang w:val="tt-RU"/>
        </w:rPr>
        <w:t xml:space="preserve"> стандарт кәгазьнең бер ягында, юллар арасында 1,5 интервал калдырылып, 14ле шрифт белән комп</w:t>
      </w:r>
      <w:r w:rsidRPr="00521676">
        <w:rPr>
          <w:rFonts w:ascii="Times New Roman" w:hAnsi="Times New Roman" w:cs="Times New Roman"/>
          <w:iCs/>
          <w:color w:val="000000"/>
          <w:sz w:val="28"/>
          <w:szCs w:val="28"/>
        </w:rPr>
        <w:t>ь</w:t>
      </w:r>
      <w:r w:rsidRPr="00521676">
        <w:rPr>
          <w:rFonts w:ascii="Times New Roman" w:hAnsi="Times New Roman" w:cs="Times New Roman"/>
          <w:iCs/>
          <w:color w:val="000000"/>
          <w:sz w:val="28"/>
          <w:szCs w:val="28"/>
          <w:lang w:val="tt-RU"/>
        </w:rPr>
        <w:t xml:space="preserve">ютерда бастырыла. Битләрдә сул яктан </w:t>
      </w:r>
      <w:smartTag w:uri="urn:schemas-microsoft-com:office:smarttags" w:element="metricconverter">
        <w:smartTagPr>
          <w:attr w:name="ProductID" w:val="30 мм"/>
        </w:smartTagPr>
        <w:r w:rsidRPr="00521676">
          <w:rPr>
            <w:rFonts w:ascii="Times New Roman" w:hAnsi="Times New Roman" w:cs="Times New Roman"/>
            <w:iCs/>
            <w:color w:val="000000"/>
            <w:sz w:val="28"/>
            <w:szCs w:val="28"/>
            <w:lang w:val="tt-RU"/>
          </w:rPr>
          <w:t>30 мм</w:t>
        </w:r>
      </w:smartTag>
      <w:r w:rsidRPr="00521676">
        <w:rPr>
          <w:rFonts w:ascii="Times New Roman" w:hAnsi="Times New Roman" w:cs="Times New Roman"/>
          <w:iCs/>
          <w:color w:val="000000"/>
          <w:sz w:val="28"/>
          <w:szCs w:val="28"/>
          <w:lang w:val="tt-RU"/>
        </w:rPr>
        <w:t xml:space="preserve">, уңнан </w:t>
      </w:r>
      <w:smartTag w:uri="urn:schemas-microsoft-com:office:smarttags" w:element="metricconverter">
        <w:smartTagPr>
          <w:attr w:name="ProductID" w:val="10 мм"/>
        </w:smartTagPr>
        <w:r w:rsidRPr="00521676">
          <w:rPr>
            <w:rFonts w:ascii="Times New Roman" w:hAnsi="Times New Roman" w:cs="Times New Roman"/>
            <w:iCs/>
            <w:color w:val="000000"/>
            <w:sz w:val="28"/>
            <w:szCs w:val="28"/>
            <w:lang w:val="tt-RU"/>
          </w:rPr>
          <w:t>10 мм</w:t>
        </w:r>
      </w:smartTag>
      <w:r w:rsidRPr="00521676">
        <w:rPr>
          <w:rFonts w:ascii="Times New Roman" w:hAnsi="Times New Roman" w:cs="Times New Roman"/>
          <w:iCs/>
          <w:color w:val="000000"/>
          <w:sz w:val="28"/>
          <w:szCs w:val="28"/>
          <w:lang w:val="tt-RU"/>
        </w:rPr>
        <w:t xml:space="preserve">, өстән һәм астан </w:t>
      </w:r>
      <w:smartTag w:uri="urn:schemas-microsoft-com:office:smarttags" w:element="metricconverter">
        <w:smartTagPr>
          <w:attr w:name="ProductID" w:val="20 мм"/>
        </w:smartTagPr>
        <w:r w:rsidRPr="00521676">
          <w:rPr>
            <w:rFonts w:ascii="Times New Roman" w:hAnsi="Times New Roman" w:cs="Times New Roman"/>
            <w:iCs/>
            <w:color w:val="000000"/>
            <w:sz w:val="28"/>
            <w:szCs w:val="28"/>
            <w:lang w:val="tt-RU"/>
          </w:rPr>
          <w:t>20 мм</w:t>
        </w:r>
      </w:smartTag>
      <w:r w:rsidRPr="00521676">
        <w:rPr>
          <w:rFonts w:ascii="Times New Roman" w:hAnsi="Times New Roman" w:cs="Times New Roman"/>
          <w:iCs/>
          <w:color w:val="000000"/>
          <w:sz w:val="28"/>
          <w:szCs w:val="28"/>
          <w:lang w:val="tt-RU"/>
        </w:rPr>
        <w:t xml:space="preserve">  ара калдырыла.</w:t>
      </w:r>
    </w:p>
    <w:p w:rsidR="00CC06E5" w:rsidRPr="00521676" w:rsidRDefault="00CC06E5" w:rsidP="00521676">
      <w:pPr>
        <w:spacing w:after="0"/>
        <w:ind w:firstLine="709"/>
        <w:jc w:val="both"/>
        <w:rPr>
          <w:rFonts w:ascii="Times New Roman" w:hAnsi="Times New Roman" w:cs="Times New Roman"/>
          <w:i/>
          <w:iCs/>
          <w:color w:val="000000"/>
          <w:sz w:val="28"/>
          <w:szCs w:val="28"/>
          <w:lang w:val="tt-RU"/>
        </w:rPr>
      </w:pPr>
      <w:r w:rsidRPr="00521676">
        <w:rPr>
          <w:rFonts w:ascii="Times New Roman" w:hAnsi="Times New Roman" w:cs="Times New Roman"/>
          <w:iCs/>
          <w:color w:val="000000"/>
          <w:sz w:val="28"/>
          <w:szCs w:val="28"/>
          <w:lang w:val="tt-RU"/>
        </w:rPr>
        <w:t>Бит саны өстә, уртада күрсәтелә.</w:t>
      </w:r>
    </w:p>
    <w:p w:rsidR="00CC06E5" w:rsidRPr="00521676" w:rsidRDefault="00CC06E5" w:rsidP="00521676">
      <w:pPr>
        <w:spacing w:after="0"/>
        <w:ind w:left="720"/>
        <w:jc w:val="both"/>
        <w:rPr>
          <w:rFonts w:ascii="Times New Roman" w:hAnsi="Times New Roman" w:cs="Times New Roman"/>
          <w:color w:val="000000"/>
          <w:sz w:val="28"/>
          <w:szCs w:val="28"/>
          <w:lang w:val="tt-RU" w:eastAsia="ru-RU"/>
        </w:rPr>
      </w:pPr>
      <w:r w:rsidRPr="00521676">
        <w:rPr>
          <w:rFonts w:ascii="Times New Roman" w:hAnsi="Times New Roman" w:cs="Times New Roman"/>
          <w:iCs/>
          <w:color w:val="000000"/>
          <w:sz w:val="28"/>
          <w:szCs w:val="28"/>
          <w:lang w:val="tt-RU"/>
        </w:rPr>
        <w:t>Рефератның күләме 15 биттән дә артмаска тиеш.</w:t>
      </w:r>
    </w:p>
    <w:p w:rsidR="00CC06E5" w:rsidRPr="00CC06E5" w:rsidRDefault="00CC06E5" w:rsidP="007C40D6">
      <w:pPr>
        <w:spacing w:after="0" w:line="240" w:lineRule="auto"/>
        <w:ind w:firstLine="709"/>
        <w:rPr>
          <w:rFonts w:ascii="Times New Roman" w:eastAsia="Times New Roman" w:hAnsi="Times New Roman" w:cs="Times New Roman"/>
          <w:b/>
          <w:sz w:val="28"/>
          <w:szCs w:val="28"/>
          <w:lang w:val="tt-RU" w:eastAsia="ru-RU"/>
        </w:rPr>
      </w:pPr>
    </w:p>
    <w:p w:rsidR="005620DD" w:rsidRPr="001E2D49" w:rsidRDefault="007C40D6" w:rsidP="007C40D6">
      <w:pPr>
        <w:spacing w:after="0" w:line="240" w:lineRule="auto"/>
        <w:ind w:firstLine="709"/>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4.</w:t>
      </w:r>
      <w:r w:rsidR="005620DD" w:rsidRPr="001E2D49">
        <w:rPr>
          <w:rFonts w:ascii="Times New Roman" w:eastAsia="Times New Roman" w:hAnsi="Times New Roman" w:cs="Times New Roman"/>
          <w:b/>
          <w:sz w:val="28"/>
          <w:szCs w:val="28"/>
          <w:lang w:eastAsia="ru-RU"/>
        </w:rPr>
        <w:t xml:space="preserve"> Учебно-методическое обеспечение дисциплины </w:t>
      </w:r>
    </w:p>
    <w:p w:rsidR="005620DD" w:rsidRPr="001E2D49" w:rsidRDefault="007C40D6" w:rsidP="007C40D6">
      <w:pPr>
        <w:spacing w:after="0" w:line="240" w:lineRule="auto"/>
        <w:ind w:firstLine="709"/>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4.1.</w:t>
      </w:r>
      <w:r w:rsidR="005620DD" w:rsidRPr="001E2D49">
        <w:rPr>
          <w:rFonts w:ascii="Times New Roman" w:eastAsia="Times New Roman" w:hAnsi="Times New Roman" w:cs="Times New Roman"/>
          <w:b/>
          <w:bCs/>
          <w:sz w:val="28"/>
          <w:szCs w:val="28"/>
          <w:lang w:eastAsia="ru-RU"/>
        </w:rPr>
        <w:t xml:space="preserve"> </w:t>
      </w:r>
      <w:r w:rsidRPr="001E2D49">
        <w:rPr>
          <w:rFonts w:ascii="Times New Roman" w:eastAsia="Times New Roman" w:hAnsi="Times New Roman" w:cs="Times New Roman"/>
          <w:b/>
          <w:bCs/>
          <w:sz w:val="28"/>
          <w:szCs w:val="28"/>
          <w:lang w:eastAsia="ru-RU"/>
        </w:rPr>
        <w:t>О</w:t>
      </w:r>
      <w:r w:rsidR="005620DD" w:rsidRPr="001E2D49">
        <w:rPr>
          <w:rFonts w:ascii="Times New Roman" w:eastAsia="Times New Roman" w:hAnsi="Times New Roman" w:cs="Times New Roman"/>
          <w:b/>
          <w:bCs/>
          <w:sz w:val="28"/>
          <w:szCs w:val="28"/>
          <w:lang w:eastAsia="ru-RU"/>
        </w:rPr>
        <w:t>сновная литература</w:t>
      </w:r>
      <w:r w:rsidRPr="001E2D49">
        <w:rPr>
          <w:rStyle w:val="ad"/>
          <w:rFonts w:ascii="Times New Roman" w:eastAsia="Times New Roman" w:hAnsi="Times New Roman" w:cs="Times New Roman"/>
          <w:b/>
          <w:bCs/>
          <w:sz w:val="28"/>
          <w:szCs w:val="28"/>
          <w:lang w:eastAsia="ru-RU"/>
        </w:rPr>
        <w:footnoteReference w:id="5"/>
      </w:r>
      <w:r w:rsidR="005620DD" w:rsidRPr="001E2D49">
        <w:rPr>
          <w:rFonts w:ascii="Times New Roman" w:eastAsia="Times New Roman" w:hAnsi="Times New Roman" w:cs="Times New Roman"/>
          <w:b/>
          <w:bCs/>
          <w:sz w:val="28"/>
          <w:szCs w:val="28"/>
          <w:lang w:eastAsia="ru-RU"/>
        </w:rPr>
        <w:t>:</w:t>
      </w:r>
    </w:p>
    <w:p w:rsidR="005620DD" w:rsidRPr="001E2D49" w:rsidRDefault="007C40D6" w:rsidP="007C40D6">
      <w:pPr>
        <w:spacing w:after="0" w:line="240" w:lineRule="auto"/>
        <w:rPr>
          <w:rFonts w:ascii="Times New Roman" w:eastAsia="Times New Roman" w:hAnsi="Times New Roman" w:cs="Times New Roman"/>
          <w:b/>
          <w:i/>
          <w:sz w:val="28"/>
          <w:szCs w:val="28"/>
          <w:lang w:eastAsia="ru-RU"/>
        </w:rPr>
      </w:pPr>
      <w:r w:rsidRPr="001E2D49">
        <w:rPr>
          <w:rFonts w:ascii="Times New Roman" w:eastAsia="Times New Roman" w:hAnsi="Times New Roman" w:cs="Times New Roman"/>
          <w:b/>
          <w:i/>
          <w:sz w:val="28"/>
          <w:szCs w:val="28"/>
          <w:lang w:eastAsia="ru-RU"/>
        </w:rPr>
        <w:t xml:space="preserve">. . . . . . . . . . . . . . . . . . . . . .. . . . . . . . . . . . . . . . . . . . . . . . . . . . . . . . . . . . . . . . .  </w:t>
      </w:r>
    </w:p>
    <w:p w:rsidR="005620DD" w:rsidRPr="001E2D49" w:rsidRDefault="007C40D6" w:rsidP="007C40D6">
      <w:pPr>
        <w:spacing w:after="0" w:line="240" w:lineRule="auto"/>
        <w:ind w:firstLine="709"/>
        <w:rPr>
          <w:rFonts w:ascii="Times New Roman" w:eastAsia="Times New Roman" w:hAnsi="Times New Roman" w:cs="Times New Roman"/>
          <w:b/>
          <w:bCs/>
          <w:sz w:val="28"/>
          <w:szCs w:val="28"/>
          <w:lang w:eastAsia="ru-RU"/>
        </w:rPr>
      </w:pPr>
      <w:r w:rsidRPr="001E2D49">
        <w:rPr>
          <w:rFonts w:ascii="Times New Roman" w:eastAsia="Times New Roman" w:hAnsi="Times New Roman" w:cs="Times New Roman"/>
          <w:b/>
          <w:bCs/>
          <w:sz w:val="28"/>
          <w:szCs w:val="28"/>
          <w:lang w:eastAsia="ru-RU"/>
        </w:rPr>
        <w:t>4.2. Д</w:t>
      </w:r>
      <w:r w:rsidR="005620DD" w:rsidRPr="001E2D49">
        <w:rPr>
          <w:rFonts w:ascii="Times New Roman" w:eastAsia="Times New Roman" w:hAnsi="Times New Roman" w:cs="Times New Roman"/>
          <w:b/>
          <w:bCs/>
          <w:sz w:val="28"/>
          <w:szCs w:val="28"/>
          <w:lang w:eastAsia="ru-RU"/>
        </w:rPr>
        <w:t>ополнительная литература</w:t>
      </w:r>
      <w:r w:rsidRPr="001E2D49">
        <w:rPr>
          <w:rStyle w:val="ad"/>
          <w:rFonts w:ascii="Times New Roman" w:eastAsia="Times New Roman" w:hAnsi="Times New Roman" w:cs="Times New Roman"/>
          <w:b/>
          <w:bCs/>
          <w:sz w:val="28"/>
          <w:szCs w:val="28"/>
          <w:lang w:eastAsia="ru-RU"/>
        </w:rPr>
        <w:footnoteReference w:id="6"/>
      </w:r>
      <w:r w:rsidR="005620DD" w:rsidRPr="001E2D49">
        <w:rPr>
          <w:rFonts w:ascii="Times New Roman" w:eastAsia="Times New Roman" w:hAnsi="Times New Roman" w:cs="Times New Roman"/>
          <w:b/>
          <w:bCs/>
          <w:sz w:val="28"/>
          <w:szCs w:val="28"/>
          <w:lang w:eastAsia="ru-RU"/>
        </w:rPr>
        <w:t>:</w:t>
      </w:r>
    </w:p>
    <w:p w:rsidR="005620DD" w:rsidRPr="001E2D49" w:rsidRDefault="007C40D6" w:rsidP="005620DD">
      <w:pPr>
        <w:spacing w:after="0" w:line="240" w:lineRule="auto"/>
        <w:jc w:val="both"/>
        <w:rPr>
          <w:rFonts w:ascii="Times New Roman" w:eastAsia="Times New Roman" w:hAnsi="Times New Roman" w:cs="Times New Roman"/>
          <w:b/>
          <w:i/>
          <w:sz w:val="28"/>
          <w:szCs w:val="28"/>
          <w:lang w:eastAsia="ru-RU"/>
        </w:rPr>
      </w:pPr>
      <w:r w:rsidRPr="001E2D49">
        <w:rPr>
          <w:rFonts w:ascii="Times New Roman" w:eastAsia="Times New Roman" w:hAnsi="Times New Roman" w:cs="Times New Roman"/>
          <w:b/>
          <w:i/>
          <w:sz w:val="28"/>
          <w:szCs w:val="28"/>
          <w:lang w:eastAsia="ru-RU"/>
        </w:rPr>
        <w:t>. . . . . . . . . . . . . . . . . . . . . . . . . . . . . . . . . . . . . . . . . . . . . . . . . . . . . . . . . . .</w:t>
      </w:r>
    </w:p>
    <w:p w:rsidR="005620DD" w:rsidRPr="001E2D49" w:rsidRDefault="0027483B" w:rsidP="0027483B">
      <w:pPr>
        <w:spacing w:after="0" w:line="240" w:lineRule="auto"/>
        <w:ind w:firstLine="708"/>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lastRenderedPageBreak/>
        <w:t>4.3.</w:t>
      </w:r>
      <w:r w:rsidR="005620DD" w:rsidRPr="001E2D49">
        <w:rPr>
          <w:rFonts w:ascii="Times New Roman" w:eastAsia="Times New Roman" w:hAnsi="Times New Roman" w:cs="Times New Roman"/>
          <w:b/>
          <w:sz w:val="28"/>
          <w:szCs w:val="28"/>
          <w:lang w:eastAsia="ru-RU"/>
        </w:rPr>
        <w:t>Материально-техническое обеспечение дисциплины</w:t>
      </w:r>
      <w:r w:rsidRPr="001E2D49">
        <w:rPr>
          <w:rStyle w:val="ad"/>
          <w:rFonts w:ascii="Times New Roman" w:eastAsia="Times New Roman" w:hAnsi="Times New Roman" w:cs="Times New Roman"/>
          <w:b/>
          <w:sz w:val="28"/>
          <w:szCs w:val="28"/>
          <w:lang w:eastAsia="ru-RU"/>
        </w:rPr>
        <w:footnoteReference w:id="7"/>
      </w:r>
    </w:p>
    <w:p w:rsidR="0027483B" w:rsidRPr="001E2D49" w:rsidRDefault="0027483B" w:rsidP="0027483B">
      <w:pPr>
        <w:spacing w:after="0" w:line="240" w:lineRule="auto"/>
        <w:rPr>
          <w:rFonts w:ascii="Times New Roman" w:eastAsia="Times New Roman" w:hAnsi="Times New Roman" w:cs="Times New Roman"/>
          <w:b/>
          <w:sz w:val="28"/>
          <w:szCs w:val="28"/>
          <w:lang w:eastAsia="ru-RU"/>
        </w:rPr>
      </w:pPr>
      <w:r w:rsidRPr="001E2D49">
        <w:rPr>
          <w:rFonts w:ascii="Times New Roman" w:eastAsia="Times New Roman" w:hAnsi="Times New Roman" w:cs="Times New Roman"/>
          <w:b/>
          <w:sz w:val="28"/>
          <w:szCs w:val="28"/>
          <w:lang w:eastAsia="ru-RU"/>
        </w:rPr>
        <w:t>. . . . . . . . . . . . . . . . . . . . . . . . . . . . . . . . . . . .. . . . . . . . . . . . . . . . . . . . . . . . . . . .</w:t>
      </w:r>
    </w:p>
    <w:p w:rsidR="005620DD" w:rsidRDefault="005620DD" w:rsidP="005620DD">
      <w:pPr>
        <w:spacing w:after="0" w:line="240" w:lineRule="auto"/>
        <w:rPr>
          <w:rFonts w:asciiTheme="majorBidi" w:eastAsiaTheme="minorHAnsi" w:hAnsiTheme="majorBidi" w:cstheme="majorBidi"/>
          <w:sz w:val="28"/>
          <w:szCs w:val="28"/>
          <w:highlight w:val="yellow"/>
        </w:rPr>
      </w:pPr>
    </w:p>
    <w:p w:rsidR="003A71C4" w:rsidRPr="0093253E" w:rsidRDefault="003A71C4" w:rsidP="005620DD">
      <w:pPr>
        <w:spacing w:after="0" w:line="240" w:lineRule="auto"/>
        <w:rPr>
          <w:rFonts w:asciiTheme="majorBidi" w:eastAsiaTheme="minorHAnsi" w:hAnsiTheme="majorBidi" w:cstheme="majorBidi"/>
          <w:sz w:val="28"/>
          <w:szCs w:val="28"/>
          <w:highlight w:val="yellow"/>
        </w:rPr>
      </w:pPr>
    </w:p>
    <w:p w:rsidR="005620DD" w:rsidRPr="003A71C4" w:rsidRDefault="0027483B" w:rsidP="0027483B">
      <w:pPr>
        <w:tabs>
          <w:tab w:val="left" w:pos="851"/>
        </w:tabs>
        <w:spacing w:after="0" w:line="240" w:lineRule="auto"/>
        <w:ind w:firstLine="709"/>
        <w:jc w:val="both"/>
        <w:rPr>
          <w:rFonts w:ascii="Times New Roman" w:eastAsia="Times New Roman" w:hAnsi="Times New Roman" w:cs="Times New Roman"/>
          <w:b/>
          <w:sz w:val="28"/>
          <w:szCs w:val="28"/>
          <w:lang w:eastAsia="ru-RU"/>
        </w:rPr>
      </w:pPr>
      <w:r w:rsidRPr="003A71C4">
        <w:rPr>
          <w:rFonts w:ascii="Times New Roman" w:eastAsia="Times New Roman" w:hAnsi="Times New Roman" w:cs="Times New Roman"/>
          <w:b/>
          <w:sz w:val="28"/>
          <w:szCs w:val="28"/>
          <w:lang w:eastAsia="ru-RU"/>
        </w:rPr>
        <w:t>5</w:t>
      </w:r>
      <w:r w:rsidR="005620DD" w:rsidRPr="003A71C4">
        <w:rPr>
          <w:rFonts w:ascii="Times New Roman" w:eastAsia="Times New Roman" w:hAnsi="Times New Roman" w:cs="Times New Roman"/>
          <w:b/>
          <w:sz w:val="28"/>
          <w:szCs w:val="28"/>
          <w:lang w:eastAsia="ru-RU"/>
        </w:rPr>
        <w:t>.</w:t>
      </w:r>
      <w:r w:rsidRPr="003A71C4">
        <w:rPr>
          <w:rFonts w:ascii="Times New Roman" w:eastAsia="Times New Roman" w:hAnsi="Times New Roman" w:cs="Times New Roman"/>
          <w:b/>
          <w:sz w:val="28"/>
          <w:szCs w:val="28"/>
          <w:lang w:eastAsia="ru-RU"/>
        </w:rPr>
        <w:t>Типовые к</w:t>
      </w:r>
      <w:r w:rsidR="005620DD" w:rsidRPr="003A71C4">
        <w:rPr>
          <w:rFonts w:ascii="Times New Roman" w:eastAsia="Times New Roman" w:hAnsi="Times New Roman" w:cs="Times New Roman"/>
          <w:b/>
          <w:sz w:val="28"/>
          <w:szCs w:val="28"/>
          <w:lang w:eastAsia="ru-RU"/>
        </w:rPr>
        <w:t xml:space="preserve">онтрольные </w:t>
      </w:r>
      <w:r w:rsidRPr="003A71C4">
        <w:rPr>
          <w:rFonts w:ascii="Times New Roman" w:eastAsia="Times New Roman" w:hAnsi="Times New Roman" w:cs="Times New Roman"/>
          <w:b/>
          <w:sz w:val="28"/>
          <w:szCs w:val="28"/>
          <w:lang w:eastAsia="ru-RU"/>
        </w:rPr>
        <w:t xml:space="preserve">задания или иные </w:t>
      </w:r>
      <w:r w:rsidR="005620DD" w:rsidRPr="003A71C4">
        <w:rPr>
          <w:rFonts w:ascii="Times New Roman" w:eastAsia="Times New Roman" w:hAnsi="Times New Roman" w:cs="Times New Roman"/>
          <w:b/>
          <w:sz w:val="28"/>
          <w:szCs w:val="28"/>
          <w:lang w:eastAsia="ru-RU"/>
        </w:rPr>
        <w:t>материалы</w:t>
      </w:r>
      <w:r w:rsidRPr="003A71C4">
        <w:rPr>
          <w:rFonts w:ascii="Times New Roman" w:eastAsia="Times New Roman" w:hAnsi="Times New Roman" w:cs="Times New Roman"/>
          <w:b/>
          <w:sz w:val="28"/>
          <w:szCs w:val="28"/>
          <w:lang w:eastAsia="ru-RU"/>
        </w:rPr>
        <w:t>, необходимые</w:t>
      </w:r>
      <w:r w:rsidR="005620DD" w:rsidRPr="003A71C4">
        <w:rPr>
          <w:rFonts w:ascii="Times New Roman" w:eastAsia="Times New Roman" w:hAnsi="Times New Roman" w:cs="Times New Roman"/>
          <w:b/>
          <w:sz w:val="28"/>
          <w:szCs w:val="28"/>
          <w:lang w:eastAsia="ru-RU"/>
        </w:rPr>
        <w:t xml:space="preserve"> </w:t>
      </w:r>
      <w:r w:rsidRPr="003A71C4">
        <w:rPr>
          <w:rFonts w:ascii="Times New Roman" w:eastAsia="Times New Roman" w:hAnsi="Times New Roman" w:cs="Times New Roman"/>
          <w:b/>
          <w:sz w:val="28"/>
          <w:szCs w:val="28"/>
          <w:lang w:eastAsia="ru-RU"/>
        </w:rPr>
        <w:t>для оценки формирования компетенций</w:t>
      </w:r>
    </w:p>
    <w:p w:rsidR="005620DD" w:rsidRPr="00CC14D4" w:rsidRDefault="0027483B" w:rsidP="0027483B">
      <w:pPr>
        <w:tabs>
          <w:tab w:val="left" w:pos="851"/>
        </w:tabs>
        <w:spacing w:after="0" w:line="240" w:lineRule="auto"/>
        <w:ind w:firstLine="709"/>
        <w:rPr>
          <w:rFonts w:ascii="Times New Roman" w:eastAsia="Times New Roman" w:hAnsi="Times New Roman" w:cs="Times New Roman"/>
          <w:b/>
          <w:bCs/>
          <w:iCs/>
          <w:sz w:val="28"/>
          <w:szCs w:val="28"/>
          <w:lang w:eastAsia="ru-RU"/>
        </w:rPr>
      </w:pPr>
      <w:r w:rsidRPr="00CC14D4">
        <w:rPr>
          <w:rFonts w:ascii="Times New Roman" w:eastAsia="Times New Roman" w:hAnsi="Times New Roman" w:cs="Times New Roman"/>
          <w:b/>
          <w:sz w:val="28"/>
          <w:szCs w:val="28"/>
          <w:lang w:eastAsia="ru-RU"/>
        </w:rPr>
        <w:t xml:space="preserve">5.1. Примерные </w:t>
      </w:r>
      <w:r w:rsidR="005620DD" w:rsidRPr="00CC14D4">
        <w:rPr>
          <w:rFonts w:ascii="Times New Roman" w:eastAsia="Times New Roman" w:hAnsi="Times New Roman" w:cs="Times New Roman"/>
          <w:b/>
          <w:sz w:val="28"/>
          <w:szCs w:val="28"/>
          <w:lang w:eastAsia="ru-RU"/>
        </w:rPr>
        <w:t xml:space="preserve"> вопрос</w:t>
      </w:r>
      <w:r w:rsidRPr="00CC14D4">
        <w:rPr>
          <w:rFonts w:ascii="Times New Roman" w:eastAsia="Times New Roman" w:hAnsi="Times New Roman" w:cs="Times New Roman"/>
          <w:b/>
          <w:sz w:val="28"/>
          <w:szCs w:val="28"/>
          <w:lang w:eastAsia="ru-RU"/>
        </w:rPr>
        <w:t>ы</w:t>
      </w:r>
      <w:r w:rsidR="005620DD" w:rsidRPr="00CC14D4">
        <w:rPr>
          <w:rFonts w:ascii="Times New Roman" w:eastAsia="Times New Roman" w:hAnsi="Times New Roman" w:cs="Times New Roman"/>
          <w:b/>
          <w:sz w:val="28"/>
          <w:szCs w:val="28"/>
          <w:lang w:eastAsia="ru-RU"/>
        </w:rPr>
        <w:t xml:space="preserve"> к</w:t>
      </w:r>
      <w:r w:rsidRPr="00CC14D4">
        <w:rPr>
          <w:rFonts w:ascii="Times New Roman" w:eastAsia="Times New Roman" w:hAnsi="Times New Roman" w:cs="Times New Roman"/>
          <w:b/>
          <w:sz w:val="28"/>
          <w:szCs w:val="28"/>
          <w:lang w:eastAsia="ru-RU"/>
        </w:rPr>
        <w:t xml:space="preserve"> </w:t>
      </w:r>
      <w:r w:rsidR="005620DD" w:rsidRPr="00CC14D4">
        <w:rPr>
          <w:rFonts w:ascii="Times New Roman" w:eastAsia="Times New Roman" w:hAnsi="Times New Roman" w:cs="Times New Roman"/>
          <w:b/>
          <w:bCs/>
          <w:iCs/>
          <w:sz w:val="28"/>
          <w:szCs w:val="28"/>
          <w:lang w:eastAsia="ru-RU"/>
        </w:rPr>
        <w:t>зачету</w:t>
      </w:r>
      <w:r w:rsidRPr="00CC14D4">
        <w:rPr>
          <w:rFonts w:ascii="Times New Roman" w:eastAsia="Times New Roman" w:hAnsi="Times New Roman" w:cs="Times New Roman"/>
          <w:b/>
          <w:bCs/>
          <w:iCs/>
          <w:sz w:val="28"/>
          <w:szCs w:val="28"/>
          <w:lang w:eastAsia="ru-RU"/>
        </w:rPr>
        <w:t>:</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bookmarkStart w:id="0" w:name="_GoBack"/>
      <w:r w:rsidRPr="00CC14D4">
        <w:rPr>
          <w:rFonts w:ascii="Times New Roman" w:hAnsi="Times New Roman"/>
          <w:color w:val="000000"/>
          <w:szCs w:val="28"/>
        </w:rPr>
        <w:t>Татар әдәбияты курсының өйрәнү объекты, максат</w:t>
      </w:r>
      <w:r w:rsidRPr="00C31070">
        <w:rPr>
          <w:rFonts w:ascii="Times New Roman" w:hAnsi="Times New Roman"/>
          <w:color w:val="000000"/>
          <w:szCs w:val="28"/>
        </w:rPr>
        <w:t>-бурычлары.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Әдәбиятта татар дөн</w:t>
      </w:r>
      <w:r w:rsidRPr="00C31070">
        <w:rPr>
          <w:rFonts w:ascii="Times New Roman" w:hAnsi="Times New Roman"/>
          <w:color w:val="000000"/>
          <w:szCs w:val="28"/>
        </w:rPr>
        <w:t>ьясының мил</w:t>
      </w:r>
      <w:r w:rsidRPr="00C31070">
        <w:rPr>
          <w:rFonts w:ascii="Times New Roman" w:hAnsi="Times New Roman"/>
          <w:color w:val="000000"/>
          <w:szCs w:val="28"/>
          <w:lang w:val="tt-RU"/>
        </w:rPr>
        <w:t>л</w:t>
      </w:r>
      <w:r w:rsidRPr="00C31070">
        <w:rPr>
          <w:rFonts w:ascii="Times New Roman" w:hAnsi="Times New Roman"/>
          <w:color w:val="000000"/>
          <w:szCs w:val="28"/>
        </w:rPr>
        <w:t xml:space="preserve">и </w:t>
      </w:r>
      <w:r w:rsidRPr="00C31070">
        <w:rPr>
          <w:rFonts w:ascii="Times New Roman" w:hAnsi="Times New Roman"/>
          <w:color w:val="000000"/>
          <w:szCs w:val="28"/>
          <w:lang w:val="tt-RU"/>
        </w:rPr>
        <w:t>образы, татар милли характеры.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Әдәби әсәрләрдә рухи кыйммәтләрнең чагылышы.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Әдәбият фәненең тәрбияви әһәмияте.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Татар әдәбиятының чорларга бүленеше.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Халык җырлары, әкиятләре, табышмаклар, мәкаль-әйтемнәр.</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Бәетләр, мөнәҗәтләр.</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Бишек җырлары, балалар фольклоры.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Мифлар,</w:t>
      </w:r>
      <w:r w:rsidRPr="00C31070">
        <w:rPr>
          <w:rFonts w:ascii="Times New Roman" w:hAnsi="Times New Roman"/>
          <w:color w:val="000000"/>
          <w:szCs w:val="28"/>
          <w:lang w:val="tt-RU"/>
        </w:rPr>
        <w:t xml:space="preserve"> легендалар.</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Рун язулы истәлекләр. Орхон-Енисей язмалары.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Мәхмүд Кашгарыйның “Диване лөгатет-төрк”</w:t>
      </w:r>
      <w:r w:rsidRPr="00C31070">
        <w:rPr>
          <w:rFonts w:ascii="Times New Roman" w:hAnsi="Times New Roman"/>
          <w:color w:val="000000"/>
          <w:szCs w:val="28"/>
          <w:lang w:val="tt-RU"/>
        </w:rPr>
        <w:t xml:space="preserve"> сүзлеге</w:t>
      </w:r>
      <w:r w:rsidRPr="00C31070">
        <w:rPr>
          <w:rFonts w:ascii="Times New Roman" w:hAnsi="Times New Roman"/>
          <w:color w:val="000000"/>
          <w:szCs w:val="28"/>
        </w:rPr>
        <w:t>.</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Йосыф Баласагунлының “Котадгу белек” поэмасы.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Хуҗа Әхмәд Ясәви, Сөләйман Бакыргани, Әхмәд Йүгнәки иҗатлары.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bCs/>
          <w:color w:val="000000"/>
          <w:szCs w:val="28"/>
          <w:lang w:val="tt-RU"/>
        </w:rPr>
        <w:t>Әдәбият һәм дин арасындагы багланышлар.</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Кол Галинең “Кыйссаи Йосыф”</w:t>
      </w:r>
      <w:r w:rsidRPr="00C31070">
        <w:rPr>
          <w:rFonts w:ascii="Times New Roman" w:hAnsi="Times New Roman"/>
          <w:color w:val="000000"/>
          <w:szCs w:val="28"/>
          <w:lang w:val="tt-RU"/>
        </w:rPr>
        <w:t xml:space="preserve"> поэмасында күтәрелгән дөньяви мәсьәләләрнең дини-әхлакый фикерләр белән үрелеп баруы.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Котбның “Хөсрәү вә Ширин” поэмасы.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Харәзминең “Мәхәббәтнамә” поэмасы.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Мәхмүд бине Галинең “Нәһҗ эл-фәрадис” әсәре.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Хисам Кятибнең “Җөмҗемә солтан” дастаны.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Сәйф Сараиның “Гөлстан бит-төрки”, “Сөһәйл вә Гөлдерсен” әсәрләре.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Казан шагыйре Мөхәммәдьяр әсәрләре (“Төхфәи мәрдан”, “Нуры содур” поэмалары һ.б.).</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Кол Шәриф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XVII гасыр әдәбияты. Мәүлә Колый “хикмәт”ләре.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XVIII гасырда яңа жанр төрләре. Габдрәхим Утыз Имәнинең иҗтимагый, әдәби эшчәнлеге.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Ә. Каргалый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Г. Кандалый поэмалары.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Татар мәгърифәтчелек хәрәкәте.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Җәдитчелек.</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lastRenderedPageBreak/>
        <w:t>Күренекле мәгърифәтче К. Насыйриның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Мәгърифәтчелек реализмы.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Реализм һәм романтизм.</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Г. Исхакый – татар прозасына нигез салучы.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Г. Тукайның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Ф. Әмирханның тормыш юлы һәм иҗаты. “Хәят” әсәренең бүгенге көн проблемалары белән аваздашлыгы.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Г. Камалның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С. Рәмиевнең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Дәрдемәнднең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Тукай, Дәрдемәнд иҗатларында халык-милләт язмышы.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1917-1930 нчы еллар әдәбияты.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1930-1941 нче еллар әдәбияты</w:t>
      </w:r>
      <w:r w:rsidRPr="00C31070">
        <w:rPr>
          <w:rFonts w:ascii="Times New Roman" w:hAnsi="Times New Roman"/>
          <w:color w:val="000000"/>
          <w:szCs w:val="28"/>
        </w:rPr>
        <w:t>.</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Бөек Ватан сугышы чоры (1941-1945) әдәбиятына гомуми күзәтү ясарга.</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Татар әдәбиятында Ватанга тугрылык темасы.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 Җәлилнең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Ф. Кәримнең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Х. Туфанның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С. Хәкимнең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Ә. Еникинең тормыш юлы һәм иҗаты.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А. Гыйләҗев иҗатында чынбарлыкның бирелеше.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 Мәһдиев әсәрләрендә авыл темасы.</w:t>
      </w:r>
    </w:p>
    <w:p w:rsidR="00C31070" w:rsidRPr="00C31070" w:rsidRDefault="00C31070" w:rsidP="002161BE">
      <w:pPr>
        <w:pStyle w:val="ae"/>
        <w:numPr>
          <w:ilvl w:val="0"/>
          <w:numId w:val="10"/>
        </w:numPr>
        <w:spacing w:line="276" w:lineRule="auto"/>
        <w:ind w:left="709" w:hanging="709"/>
        <w:rPr>
          <w:rFonts w:ascii="Times New Roman" w:hAnsi="Times New Roman"/>
          <w:bCs/>
          <w:color w:val="000000"/>
          <w:szCs w:val="28"/>
          <w:lang w:val="tt-RU"/>
        </w:rPr>
      </w:pPr>
      <w:r w:rsidRPr="00C31070">
        <w:rPr>
          <w:rFonts w:ascii="Times New Roman" w:hAnsi="Times New Roman"/>
          <w:bCs/>
          <w:color w:val="000000"/>
          <w:szCs w:val="28"/>
          <w:lang w:val="tt-RU"/>
        </w:rPr>
        <w:t>XXI йөз башы татар әдәбиятының торышы.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Яр Чаллы төбәге язучылары.</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Татар әдәбиятының башка (төрки һәм төрки булмаган) әдәбиятлар белән бәйләнеше.</w:t>
      </w:r>
    </w:p>
    <w:p w:rsidR="00C31070" w:rsidRPr="00C31070" w:rsidRDefault="00C31070" w:rsidP="002161BE">
      <w:pPr>
        <w:pStyle w:val="ae"/>
        <w:numPr>
          <w:ilvl w:val="0"/>
          <w:numId w:val="10"/>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Әдәбиятта татар булмаган башка милләт вәкилләренең сурәтләнеше.</w:t>
      </w:r>
    </w:p>
    <w:p w:rsidR="00C31070" w:rsidRPr="00C31070" w:rsidRDefault="00C31070" w:rsidP="002161BE">
      <w:pPr>
        <w:pStyle w:val="ae"/>
        <w:numPr>
          <w:ilvl w:val="0"/>
          <w:numId w:val="10"/>
        </w:numPr>
        <w:spacing w:line="276" w:lineRule="auto"/>
        <w:ind w:left="709" w:hanging="709"/>
        <w:rPr>
          <w:rFonts w:ascii="Times New Roman" w:hAnsi="Times New Roman"/>
          <w:bCs/>
          <w:color w:val="000000"/>
          <w:szCs w:val="28"/>
          <w:lang w:val="tt-RU"/>
        </w:rPr>
      </w:pPr>
      <w:proofErr w:type="spellStart"/>
      <w:r w:rsidRPr="00C31070">
        <w:rPr>
          <w:rFonts w:ascii="Times New Roman" w:hAnsi="Times New Roman"/>
          <w:color w:val="000000"/>
          <w:szCs w:val="28"/>
          <w:lang w:val="ru-RU"/>
        </w:rPr>
        <w:t>Татарстанның</w:t>
      </w:r>
      <w:proofErr w:type="spellEnd"/>
      <w:r w:rsidRPr="00C31070">
        <w:rPr>
          <w:rFonts w:ascii="Times New Roman" w:hAnsi="Times New Roman"/>
          <w:color w:val="000000"/>
          <w:szCs w:val="28"/>
          <w:lang w:val="ru-RU"/>
        </w:rPr>
        <w:t xml:space="preserve"> </w:t>
      </w:r>
      <w:proofErr w:type="spellStart"/>
      <w:r w:rsidRPr="00C31070">
        <w:rPr>
          <w:rFonts w:ascii="Times New Roman" w:hAnsi="Times New Roman"/>
          <w:color w:val="000000"/>
          <w:szCs w:val="28"/>
          <w:lang w:val="ru-RU"/>
        </w:rPr>
        <w:t>тө</w:t>
      </w:r>
      <w:proofErr w:type="gramStart"/>
      <w:r w:rsidRPr="00C31070">
        <w:rPr>
          <w:rFonts w:ascii="Times New Roman" w:hAnsi="Times New Roman"/>
          <w:color w:val="000000"/>
          <w:szCs w:val="28"/>
          <w:lang w:val="ru-RU"/>
        </w:rPr>
        <w:t>п</w:t>
      </w:r>
      <w:proofErr w:type="spellEnd"/>
      <w:proofErr w:type="gramEnd"/>
      <w:r w:rsidRPr="00C31070">
        <w:rPr>
          <w:rFonts w:ascii="Times New Roman" w:hAnsi="Times New Roman"/>
          <w:color w:val="000000"/>
          <w:szCs w:val="28"/>
          <w:lang w:val="ru-RU"/>
        </w:rPr>
        <w:t xml:space="preserve"> </w:t>
      </w:r>
      <w:proofErr w:type="spellStart"/>
      <w:r w:rsidRPr="00C31070">
        <w:rPr>
          <w:rFonts w:ascii="Times New Roman" w:hAnsi="Times New Roman"/>
          <w:color w:val="000000"/>
          <w:szCs w:val="28"/>
          <w:lang w:val="ru-RU"/>
        </w:rPr>
        <w:t>байлыгы</w:t>
      </w:r>
      <w:proofErr w:type="spellEnd"/>
      <w:r w:rsidRPr="00C31070">
        <w:rPr>
          <w:rFonts w:ascii="Times New Roman" w:hAnsi="Times New Roman"/>
          <w:color w:val="000000"/>
          <w:szCs w:val="28"/>
          <w:lang w:val="ru-RU"/>
        </w:rPr>
        <w:t xml:space="preserve"> – </w:t>
      </w:r>
      <w:proofErr w:type="spellStart"/>
      <w:r w:rsidRPr="00C31070">
        <w:rPr>
          <w:rFonts w:ascii="Times New Roman" w:hAnsi="Times New Roman"/>
          <w:color w:val="000000"/>
          <w:szCs w:val="28"/>
          <w:lang w:val="ru-RU"/>
        </w:rPr>
        <w:t>халыклар</w:t>
      </w:r>
      <w:proofErr w:type="spellEnd"/>
      <w:r w:rsidRPr="00C31070">
        <w:rPr>
          <w:rFonts w:ascii="Times New Roman" w:hAnsi="Times New Roman"/>
          <w:color w:val="000000"/>
          <w:szCs w:val="28"/>
          <w:lang w:val="ru-RU"/>
        </w:rPr>
        <w:t xml:space="preserve"> </w:t>
      </w:r>
      <w:proofErr w:type="spellStart"/>
      <w:r w:rsidRPr="00C31070">
        <w:rPr>
          <w:rFonts w:ascii="Times New Roman" w:hAnsi="Times New Roman"/>
          <w:color w:val="000000"/>
          <w:szCs w:val="28"/>
          <w:lang w:val="ru-RU"/>
        </w:rPr>
        <w:t>дуслыгы</w:t>
      </w:r>
      <w:proofErr w:type="spellEnd"/>
      <w:r w:rsidRPr="00C31070">
        <w:rPr>
          <w:rFonts w:ascii="Times New Roman" w:hAnsi="Times New Roman"/>
          <w:color w:val="000000"/>
          <w:szCs w:val="28"/>
          <w:lang w:val="ru-RU"/>
        </w:rPr>
        <w:t>.</w:t>
      </w:r>
    </w:p>
    <w:bookmarkEnd w:id="0"/>
    <w:p w:rsidR="00C44A1F" w:rsidRDefault="00C44A1F" w:rsidP="00C31070">
      <w:pPr>
        <w:spacing w:after="0"/>
        <w:ind w:firstLine="708"/>
        <w:rPr>
          <w:rFonts w:ascii="Times New Roman" w:hAnsi="Times New Roman" w:cs="Times New Roman"/>
          <w:b/>
          <w:color w:val="000000"/>
          <w:sz w:val="28"/>
          <w:szCs w:val="28"/>
          <w:lang w:val="tt-RU"/>
        </w:rPr>
      </w:pPr>
    </w:p>
    <w:p w:rsidR="00D31899" w:rsidRPr="00CC14D4" w:rsidRDefault="00D31899" w:rsidP="00C31070">
      <w:pPr>
        <w:spacing w:after="0"/>
        <w:ind w:firstLine="708"/>
        <w:rPr>
          <w:rFonts w:ascii="Times New Roman" w:hAnsi="Times New Roman" w:cs="Times New Roman"/>
          <w:b/>
          <w:color w:val="000000"/>
          <w:sz w:val="28"/>
          <w:szCs w:val="28"/>
          <w:lang w:val="tt-RU"/>
        </w:rPr>
      </w:pPr>
      <w:r w:rsidRPr="00CC14D4">
        <w:rPr>
          <w:rFonts w:ascii="Times New Roman" w:hAnsi="Times New Roman" w:cs="Times New Roman"/>
          <w:b/>
          <w:color w:val="000000"/>
          <w:sz w:val="28"/>
          <w:szCs w:val="28"/>
          <w:lang w:val="tt-RU"/>
        </w:rPr>
        <w:t>5.2. Примерные тестовые задания</w:t>
      </w:r>
    </w:p>
    <w:p w:rsidR="00C31070" w:rsidRPr="00C31070" w:rsidRDefault="00C31070" w:rsidP="00C31070">
      <w:pPr>
        <w:spacing w:after="0"/>
        <w:jc w:val="center"/>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Вариант №1</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color w:val="000000"/>
          <w:sz w:val="28"/>
          <w:szCs w:val="28"/>
          <w:u w:val="single"/>
        </w:rPr>
        <w:t>Инструкция:</w:t>
      </w:r>
      <w:r w:rsidRPr="00C31070">
        <w:rPr>
          <w:rFonts w:ascii="Times New Roman" w:hAnsi="Times New Roman" w:cs="Times New Roman"/>
          <w:color w:val="000000"/>
          <w:sz w:val="28"/>
          <w:szCs w:val="28"/>
        </w:rPr>
        <w:t xml:space="preserve"> выберите </w:t>
      </w:r>
      <w:r w:rsidRPr="00C31070">
        <w:rPr>
          <w:rFonts w:ascii="Times New Roman" w:hAnsi="Times New Roman" w:cs="Times New Roman"/>
          <w:color w:val="000000"/>
          <w:sz w:val="28"/>
          <w:szCs w:val="28"/>
          <w:u w:val="single"/>
        </w:rPr>
        <w:t>наиболее полный и верный</w:t>
      </w:r>
      <w:r w:rsidRPr="00C31070">
        <w:rPr>
          <w:rFonts w:ascii="Times New Roman" w:hAnsi="Times New Roman" w:cs="Times New Roman"/>
          <w:color w:val="000000"/>
          <w:sz w:val="28"/>
          <w:szCs w:val="28"/>
        </w:rPr>
        <w:t xml:space="preserve"> ответ на каждое их  утверждений и отметьте его на бланке, обведя кружком или зачеркнув. Не рекомендуется долго размышлять над каким-либо одним утверждением.</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1. Орхон-Енисей чыганакларын беренче булып укыган галим</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В.Томсен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Н.Ф.Катанов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В.В.Радлов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lastRenderedPageBreak/>
        <w:t>4) Н.И.Ильминский</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2. Борынгы татар әдәбияты колачлаган чор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Иң борынгы чорлардан алып 1800 нче елга кадәр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1800-1905 нче еллар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1905-1917 нче еллар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1917-2000 нче еллар</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3. “Күктән килде – җиргә китте” табышмагының җавабы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Җил</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Тузан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Яңгыр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Давыл</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4. Халык авыз иҗаты үрнәгенең төрен билгеләгез: “Хезмәт иясе – хөрмәт иясе”</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Табышмак</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Мәзәк</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Тизәйткеч</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Мәкаль</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5. “Хөсрәү вә Ширин” поэмасының авторы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Харәзми</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Котб</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Хисам Кятиб</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color w:val="000000"/>
          <w:sz w:val="28"/>
          <w:szCs w:val="28"/>
          <w:lang w:val="tt-RU"/>
        </w:rPr>
        <w:t>4) Мәхмүд бине Гали</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6. “Хикмәт”ләр хуҗасы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Г.Кандалый</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Г.Чокрый</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М.Колый</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color w:val="000000"/>
          <w:sz w:val="28"/>
          <w:szCs w:val="28"/>
          <w:lang w:val="tt-RU"/>
        </w:rPr>
        <w:t>4) Ә.Каргалый</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7. Татар прозасына нигез салучы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Г.Исхакый</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Ф.Әмирхан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Г.Ибраһимов</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color w:val="000000"/>
          <w:sz w:val="28"/>
          <w:szCs w:val="28"/>
          <w:lang w:val="tt-RU"/>
        </w:rPr>
        <w:t>4) Ш.Камал</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smartTag w:uri="urn:schemas-microsoft-com:office:smarttags" w:element="metricconverter">
        <w:smartTagPr>
          <w:attr w:name="ProductID" w:val="8. Г"/>
        </w:smartTagPr>
        <w:r w:rsidRPr="00C31070">
          <w:rPr>
            <w:rFonts w:ascii="Times New Roman" w:hAnsi="Times New Roman" w:cs="Times New Roman"/>
            <w:b/>
            <w:color w:val="000000"/>
            <w:sz w:val="28"/>
            <w:szCs w:val="28"/>
            <w:lang w:val="tt-RU"/>
          </w:rPr>
          <w:lastRenderedPageBreak/>
          <w:t>8. Г</w:t>
        </w:r>
      </w:smartTag>
      <w:r w:rsidRPr="00C31070">
        <w:rPr>
          <w:rFonts w:ascii="Times New Roman" w:hAnsi="Times New Roman" w:cs="Times New Roman"/>
          <w:b/>
          <w:color w:val="000000"/>
          <w:sz w:val="28"/>
          <w:szCs w:val="28"/>
          <w:lang w:val="tt-RU"/>
        </w:rPr>
        <w:t>.Ибраһимов әсәре</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“Ике йөз елдан соң инкыйраз”</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“Акчарлаклар”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“Алмачуар”</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color w:val="000000"/>
          <w:sz w:val="28"/>
          <w:szCs w:val="28"/>
          <w:lang w:val="tt-RU"/>
        </w:rPr>
        <w:t>4) “Фәтхулла хәзрәт”</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9. “Моабит дәфтәре” авторы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М.Җәлил</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А.Алиш</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Ф.Кәрим</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Х.Мөҗәй</w:t>
      </w:r>
    </w:p>
    <w:p w:rsidR="00C31070" w:rsidRPr="00C31070" w:rsidRDefault="00C31070" w:rsidP="00C31070">
      <w:pPr>
        <w:spacing w:after="0"/>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10. Яр Чаллы шәһәрендә нәшер ителүче әдәби-нәфис, иҗтимагый журнал</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“Казан Утлары”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“Сөембикә”</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“Чаян”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“Мәйдан”</w:t>
      </w:r>
    </w:p>
    <w:p w:rsidR="00C31070" w:rsidRPr="00C31070" w:rsidRDefault="00C31070" w:rsidP="00C31070">
      <w:pPr>
        <w:spacing w:after="0"/>
        <w:jc w:val="center"/>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Вариант №2</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1. Орхон-Енисей чыганакларын икенче булып укыган рус галиме</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И.Н.Березин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Н.Ф.Катанов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В.В.Радлов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Н.А.Баскаков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2. “Башы тауда, аягы диңгездә”</w:t>
      </w:r>
      <w:r w:rsidRPr="00C31070">
        <w:rPr>
          <w:rFonts w:ascii="Times New Roman" w:hAnsi="Times New Roman" w:cs="Times New Roman"/>
          <w:color w:val="000000"/>
          <w:sz w:val="28"/>
          <w:szCs w:val="28"/>
          <w:lang w:val="tt-RU"/>
        </w:rPr>
        <w:t xml:space="preserve"> </w:t>
      </w:r>
      <w:r w:rsidRPr="00C31070">
        <w:rPr>
          <w:rFonts w:ascii="Times New Roman" w:hAnsi="Times New Roman" w:cs="Times New Roman"/>
          <w:b/>
          <w:color w:val="000000"/>
          <w:sz w:val="28"/>
          <w:szCs w:val="28"/>
          <w:lang w:val="tt-RU"/>
        </w:rPr>
        <w:t>табышмагының җавабы: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Тамчы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Йолдыз</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Елга</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Буран</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3. Халык авыз иҗаты үрнәгенең төрен билгеләгез:</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“Яңгыр яу, яу, яу,</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Иләктән, чиләктән, пәрәмәчтән, коймактан,</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Арыштан, бодайдан,</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Без сорыйбыз Ходайдан.</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Бир, Алла, бир Алла!</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Биргәнеңне кире алма”.</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Сынамыш</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Бишек җыры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lastRenderedPageBreak/>
        <w:t>3) Әкият</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Эндәш</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4. “Җөмҗемә солтан” дастанының авторы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Сәйф Сараи</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Хисам Кятиб</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Харәзми</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Мәхмүд бине Гали</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5. Герой-шагыйрь</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М.Җәлил</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Х.Туфан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С.Хәким</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Г.Бәширов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6. “Галиябану” драмасының авторы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М.Акъегет</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Габдрәхим Утыз Имәни</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Г.Тукай</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М.Фәйзи</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smartTag w:uri="urn:schemas-microsoft-com:office:smarttags" w:element="metricconverter">
        <w:smartTagPr>
          <w:attr w:name="ProductID" w:val="7. Г"/>
        </w:smartTagPr>
        <w:r w:rsidRPr="00C31070">
          <w:rPr>
            <w:rFonts w:ascii="Times New Roman" w:hAnsi="Times New Roman" w:cs="Times New Roman"/>
            <w:b/>
            <w:color w:val="000000"/>
            <w:sz w:val="28"/>
            <w:szCs w:val="28"/>
            <w:lang w:val="tt-RU"/>
          </w:rPr>
          <w:t>7. Г</w:t>
        </w:r>
      </w:smartTag>
      <w:r w:rsidRPr="00C31070">
        <w:rPr>
          <w:rFonts w:ascii="Times New Roman" w:hAnsi="Times New Roman" w:cs="Times New Roman"/>
          <w:b/>
          <w:color w:val="000000"/>
          <w:sz w:val="28"/>
          <w:szCs w:val="28"/>
          <w:lang w:val="tt-RU"/>
        </w:rPr>
        <w:t>.Исхакый әсәре</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“Сөннәтче бабай”</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“Тирән тамырлар”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“Памирдан радио”</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“Тапшырылмаган хатлар”</w:t>
      </w:r>
    </w:p>
    <w:p w:rsidR="00C31070" w:rsidRPr="00C31070" w:rsidRDefault="00C31070"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8. Проза әсәре төре</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Шигырь</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Роман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Поэма</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Дастан</w:t>
      </w:r>
    </w:p>
    <w:p w:rsidR="00C31070" w:rsidRPr="00C31070" w:rsidRDefault="00C31070" w:rsidP="00C31070">
      <w:pPr>
        <w:spacing w:after="0"/>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9. Поэзия өлкәсенә караган әсәр төре</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Хикәя</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Повесть</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Роман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Шигырь</w:t>
      </w:r>
    </w:p>
    <w:p w:rsidR="00C31070" w:rsidRPr="00C31070" w:rsidRDefault="00C31070" w:rsidP="00C31070">
      <w:pPr>
        <w:spacing w:after="0"/>
        <w:ind w:firstLine="709"/>
        <w:jc w:val="both"/>
        <w:rPr>
          <w:rFonts w:ascii="Times New Roman" w:hAnsi="Times New Roman" w:cs="Times New Roman"/>
          <w:b/>
          <w:color w:val="000000"/>
          <w:sz w:val="28"/>
          <w:szCs w:val="28"/>
          <w:lang w:val="tt-RU"/>
        </w:rPr>
      </w:pPr>
    </w:p>
    <w:p w:rsidR="00C31070" w:rsidRPr="00C31070" w:rsidRDefault="00C31070" w:rsidP="00C31070">
      <w:pPr>
        <w:spacing w:after="0"/>
        <w:ind w:firstLine="709"/>
        <w:jc w:val="both"/>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lastRenderedPageBreak/>
        <w:t>10. Яр Чаллы төбәгендә яшәп иҗат итүче язучы</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1) Ф.Садриев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2) Ф.Сафин</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3) М.Галиев</w:t>
      </w:r>
    </w:p>
    <w:p w:rsidR="00C31070" w:rsidRPr="00C31070" w:rsidRDefault="00C31070" w:rsidP="00C31070">
      <w:pPr>
        <w:spacing w:after="0"/>
        <w:ind w:firstLine="709"/>
        <w:jc w:val="both"/>
        <w:rPr>
          <w:rFonts w:ascii="Times New Roman" w:hAnsi="Times New Roman" w:cs="Times New Roman"/>
          <w:color w:val="000000"/>
          <w:sz w:val="28"/>
          <w:szCs w:val="28"/>
          <w:lang w:val="tt-RU"/>
        </w:rPr>
      </w:pPr>
      <w:r w:rsidRPr="00C31070">
        <w:rPr>
          <w:rFonts w:ascii="Times New Roman" w:hAnsi="Times New Roman" w:cs="Times New Roman"/>
          <w:color w:val="000000"/>
          <w:sz w:val="28"/>
          <w:szCs w:val="28"/>
          <w:lang w:val="tt-RU"/>
        </w:rPr>
        <w:t>4) К.Кәримов</w:t>
      </w:r>
    </w:p>
    <w:p w:rsidR="00D31899" w:rsidRPr="00C31070" w:rsidRDefault="00D31899" w:rsidP="00C31070">
      <w:pPr>
        <w:spacing w:after="0"/>
        <w:ind w:firstLine="709"/>
        <w:jc w:val="both"/>
        <w:rPr>
          <w:rFonts w:ascii="Times New Roman" w:hAnsi="Times New Roman" w:cs="Times New Roman"/>
          <w:color w:val="000000"/>
          <w:sz w:val="28"/>
          <w:szCs w:val="28"/>
          <w:lang w:val="tt-RU"/>
        </w:rPr>
      </w:pPr>
    </w:p>
    <w:p w:rsidR="00C31070" w:rsidRPr="00C31070" w:rsidRDefault="00C31070" w:rsidP="00C31070">
      <w:pPr>
        <w:tabs>
          <w:tab w:val="left" w:pos="851"/>
        </w:tabs>
        <w:spacing w:after="0"/>
        <w:jc w:val="center"/>
        <w:rPr>
          <w:rFonts w:ascii="Times New Roman" w:hAnsi="Times New Roman" w:cs="Times New Roman"/>
          <w:b/>
          <w:color w:val="000000"/>
          <w:sz w:val="28"/>
          <w:szCs w:val="28"/>
          <w:lang w:val="tt-RU"/>
        </w:rPr>
      </w:pPr>
      <w:r w:rsidRPr="00C31070">
        <w:rPr>
          <w:rFonts w:ascii="Times New Roman" w:hAnsi="Times New Roman" w:cs="Times New Roman"/>
          <w:b/>
          <w:color w:val="000000"/>
          <w:sz w:val="28"/>
          <w:szCs w:val="28"/>
          <w:lang w:val="tt-RU"/>
        </w:rPr>
        <w:t>5.3 Примерные темы для написания контрольной работы (реферата)</w:t>
      </w:r>
    </w:p>
    <w:p w:rsidR="00C31070" w:rsidRPr="00CC14D4" w:rsidRDefault="00C31070" w:rsidP="008257D6">
      <w:pPr>
        <w:pStyle w:val="a3"/>
        <w:numPr>
          <w:ilvl w:val="0"/>
          <w:numId w:val="8"/>
        </w:numPr>
        <w:tabs>
          <w:tab w:val="left" w:pos="851"/>
        </w:tabs>
        <w:spacing w:after="0"/>
        <w:ind w:left="709" w:hanging="709"/>
        <w:jc w:val="both"/>
        <w:rPr>
          <w:rFonts w:ascii="Times New Roman" w:hAnsi="Times New Roman" w:cs="Times New Roman"/>
          <w:color w:val="000000"/>
          <w:sz w:val="28"/>
          <w:szCs w:val="28"/>
          <w:lang w:val="tt-RU"/>
        </w:rPr>
      </w:pPr>
      <w:r w:rsidRPr="00CC14D4">
        <w:rPr>
          <w:rFonts w:ascii="Times New Roman" w:hAnsi="Times New Roman" w:cs="Times New Roman"/>
          <w:color w:val="000000"/>
          <w:sz w:val="28"/>
          <w:szCs w:val="28"/>
          <w:lang w:val="tt-RU"/>
        </w:rPr>
        <w:t>Халык авыз иҗаты һәм татар әдәбияты.</w:t>
      </w:r>
    </w:p>
    <w:p w:rsidR="00C31070" w:rsidRPr="00CC14D4" w:rsidRDefault="00C31070" w:rsidP="008257D6">
      <w:pPr>
        <w:pStyle w:val="a3"/>
        <w:numPr>
          <w:ilvl w:val="0"/>
          <w:numId w:val="8"/>
        </w:numPr>
        <w:tabs>
          <w:tab w:val="left" w:pos="851"/>
        </w:tabs>
        <w:spacing w:after="0"/>
        <w:ind w:left="709" w:hanging="709"/>
        <w:jc w:val="both"/>
        <w:rPr>
          <w:rFonts w:ascii="Times New Roman" w:hAnsi="Times New Roman" w:cs="Times New Roman"/>
          <w:color w:val="000000"/>
          <w:sz w:val="28"/>
          <w:szCs w:val="28"/>
          <w:lang w:val="tt-RU"/>
        </w:rPr>
      </w:pPr>
      <w:r w:rsidRPr="00CC14D4">
        <w:rPr>
          <w:rFonts w:ascii="Times New Roman" w:hAnsi="Times New Roman" w:cs="Times New Roman"/>
          <w:color w:val="000000"/>
          <w:sz w:val="28"/>
          <w:szCs w:val="28"/>
          <w:lang w:val="tt-RU"/>
        </w:rPr>
        <w:t>Аң-белемнең әһәмиятен чагылдырган табышмаклар.</w:t>
      </w:r>
    </w:p>
    <w:p w:rsidR="00C31070" w:rsidRPr="00CC14D4" w:rsidRDefault="00C31070" w:rsidP="008257D6">
      <w:pPr>
        <w:pStyle w:val="a3"/>
        <w:numPr>
          <w:ilvl w:val="0"/>
          <w:numId w:val="8"/>
        </w:numPr>
        <w:tabs>
          <w:tab w:val="left" w:pos="851"/>
        </w:tabs>
        <w:spacing w:after="0"/>
        <w:ind w:left="709" w:hanging="709"/>
        <w:jc w:val="both"/>
        <w:rPr>
          <w:rFonts w:ascii="Times New Roman" w:hAnsi="Times New Roman" w:cs="Times New Roman"/>
          <w:color w:val="000000"/>
          <w:sz w:val="28"/>
          <w:szCs w:val="28"/>
          <w:lang w:val="tt-RU"/>
        </w:rPr>
      </w:pPr>
      <w:r w:rsidRPr="00CC14D4">
        <w:rPr>
          <w:rFonts w:ascii="Times New Roman" w:hAnsi="Times New Roman" w:cs="Times New Roman"/>
          <w:color w:val="000000"/>
          <w:sz w:val="28"/>
          <w:szCs w:val="28"/>
          <w:lang w:val="tt-RU"/>
        </w:rPr>
        <w:t>Мәкаль-әйтемнәрдә яшь буынны тәрбияләү проблемасы.</w:t>
      </w:r>
    </w:p>
    <w:p w:rsidR="00C31070" w:rsidRPr="00CC14D4" w:rsidRDefault="00C31070" w:rsidP="008257D6">
      <w:pPr>
        <w:pStyle w:val="a3"/>
        <w:numPr>
          <w:ilvl w:val="0"/>
          <w:numId w:val="8"/>
        </w:numPr>
        <w:tabs>
          <w:tab w:val="left" w:pos="851"/>
        </w:tabs>
        <w:spacing w:after="0"/>
        <w:ind w:left="709" w:hanging="709"/>
        <w:jc w:val="both"/>
        <w:rPr>
          <w:rFonts w:ascii="Times New Roman" w:hAnsi="Times New Roman" w:cs="Times New Roman"/>
          <w:color w:val="000000"/>
          <w:sz w:val="28"/>
          <w:szCs w:val="28"/>
          <w:lang w:val="tt-RU"/>
        </w:rPr>
      </w:pPr>
      <w:r w:rsidRPr="00CC14D4">
        <w:rPr>
          <w:rFonts w:ascii="Times New Roman" w:hAnsi="Times New Roman" w:cs="Times New Roman"/>
          <w:color w:val="000000"/>
          <w:sz w:val="28"/>
          <w:szCs w:val="28"/>
          <w:lang w:val="tt-RU"/>
        </w:rPr>
        <w:t>Бәетләр.</w:t>
      </w:r>
    </w:p>
    <w:p w:rsidR="00C31070" w:rsidRPr="00CC14D4" w:rsidRDefault="00C31070" w:rsidP="008257D6">
      <w:pPr>
        <w:pStyle w:val="a3"/>
        <w:numPr>
          <w:ilvl w:val="0"/>
          <w:numId w:val="8"/>
        </w:numPr>
        <w:tabs>
          <w:tab w:val="left" w:pos="851"/>
        </w:tabs>
        <w:spacing w:after="0"/>
        <w:ind w:left="709" w:hanging="709"/>
        <w:jc w:val="both"/>
        <w:rPr>
          <w:rFonts w:ascii="Times New Roman" w:hAnsi="Times New Roman" w:cs="Times New Roman"/>
          <w:color w:val="000000"/>
          <w:sz w:val="28"/>
          <w:szCs w:val="28"/>
          <w:lang w:val="tt-RU"/>
        </w:rPr>
      </w:pPr>
      <w:r w:rsidRPr="00CC14D4">
        <w:rPr>
          <w:rFonts w:ascii="Times New Roman" w:hAnsi="Times New Roman" w:cs="Times New Roman"/>
          <w:color w:val="000000"/>
          <w:sz w:val="28"/>
          <w:szCs w:val="28"/>
          <w:lang w:val="tt-RU"/>
        </w:rPr>
        <w:t>Халык авыз иҗаты әсәрләрен җыю-барлау өлкәсендә эшләгән галимнәр.</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Кешелек тарихында әдәбиятның урыны.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Борынгы әдәбият әсәрләренә ислам диненең йогынтысы.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 Кашгарыйның “Диване лөгатет-төрк” китабы.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Кол Галинең “Кыйссаи Йосыф” әсәренең татар халкы тормышындагы әһәмияте.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 xml:space="preserve">Котбның “Хөсрәү вә Ширин” әсәрендә </w:t>
      </w:r>
      <w:r w:rsidRPr="00C31070">
        <w:rPr>
          <w:rFonts w:ascii="Times New Roman" w:hAnsi="Times New Roman"/>
          <w:color w:val="000000"/>
          <w:szCs w:val="28"/>
          <w:lang w:val="tt-RU"/>
        </w:rPr>
        <w:t>әхлак</w:t>
      </w:r>
      <w:r w:rsidRPr="00C31070">
        <w:rPr>
          <w:rFonts w:ascii="Times New Roman" w:hAnsi="Times New Roman"/>
          <w:color w:val="000000"/>
          <w:szCs w:val="28"/>
        </w:rPr>
        <w:t xml:space="preserve"> темасы.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 xml:space="preserve">Хисам Кятибның “Җөмҗемә солтан” дастанының идея-эстетик кыйммәте. </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Сәйф Сараиның “Гөлстан бит-төрки”, “Сөһәил вә Гөлдерсен” әсәрләрендә күтәрелгән проблемалар.</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Мөхәммәдьяр иҗатындә гомумкешелек кыйммәтләре.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Мәүлә Колый “хикмәт”ләре.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Габдрәхим Утыз Имәни иҗатының әһәмияте.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Ә. Каргалыйның тормыш юлы һәм иҗаты.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Г. Кандалыйның татар поэзиясенә алып килгән яңалыгы.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К. Насыйриның тормыш юлы һәм иҗади эшчәнлеге.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М. Акъегетнең “Хисаметдин менла” повестенда мәгърифәтчелек.</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Р. Фәхретдин – дин галиме, тарихчы, педагог, җурналист.</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rPr>
        <w:t>Гаяз Исхакый – яңа реалистик татар әдәбиятына нигез салучы прозаик, драматург</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Г. Тукай иҗатының әһәмияте.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Дәрдемәнд – талантлы шагыйрь.</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Г.Ибраһимовның әдәби һәм фәнни эшчәнлеге.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М.Фәйзи драматургиясенең үлемсезлеге.</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Татар театры тарихы.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Х.Туфан иҗатында образлар.</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lastRenderedPageBreak/>
        <w:t>С.Хәким шигъриятендә сугыш темасы.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ru-RU"/>
        </w:rPr>
      </w:pPr>
      <w:r w:rsidRPr="00C31070">
        <w:rPr>
          <w:rFonts w:ascii="Times New Roman" w:hAnsi="Times New Roman"/>
          <w:color w:val="000000"/>
          <w:szCs w:val="28"/>
          <w:lang w:val="tt-RU"/>
        </w:rPr>
        <w:t>Ә.Еники – хикәя һәм повест</w:t>
      </w:r>
      <w:proofErr w:type="spellStart"/>
      <w:r w:rsidRPr="00C31070">
        <w:rPr>
          <w:rFonts w:ascii="Times New Roman" w:hAnsi="Times New Roman"/>
          <w:color w:val="000000"/>
          <w:szCs w:val="28"/>
          <w:lang w:val="ru-RU"/>
        </w:rPr>
        <w:t>ьлар</w:t>
      </w:r>
      <w:proofErr w:type="spellEnd"/>
      <w:r w:rsidRPr="00C31070">
        <w:rPr>
          <w:rFonts w:ascii="Times New Roman" w:hAnsi="Times New Roman"/>
          <w:color w:val="000000"/>
          <w:szCs w:val="28"/>
          <w:lang w:val="ru-RU"/>
        </w:rPr>
        <w:t xml:space="preserve"> </w:t>
      </w:r>
      <w:proofErr w:type="spellStart"/>
      <w:r w:rsidRPr="00C31070">
        <w:rPr>
          <w:rFonts w:ascii="Times New Roman" w:hAnsi="Times New Roman"/>
          <w:color w:val="000000"/>
          <w:szCs w:val="28"/>
          <w:lang w:val="ru-RU"/>
        </w:rPr>
        <w:t>остасы</w:t>
      </w:r>
      <w:proofErr w:type="spellEnd"/>
      <w:r w:rsidRPr="00C31070">
        <w:rPr>
          <w:rFonts w:ascii="Times New Roman" w:hAnsi="Times New Roman"/>
          <w:color w:val="000000"/>
          <w:szCs w:val="28"/>
          <w:lang w:val="ru-RU"/>
        </w:rPr>
        <w:t>.</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ru-RU"/>
        </w:rPr>
      </w:pPr>
      <w:proofErr w:type="spellStart"/>
      <w:r w:rsidRPr="00C31070">
        <w:rPr>
          <w:rFonts w:ascii="Times New Roman" w:hAnsi="Times New Roman"/>
          <w:color w:val="000000"/>
          <w:szCs w:val="28"/>
          <w:lang w:val="ru-RU"/>
        </w:rPr>
        <w:t>Г.Бәширов</w:t>
      </w:r>
      <w:proofErr w:type="spellEnd"/>
      <w:r w:rsidRPr="00C31070">
        <w:rPr>
          <w:rFonts w:ascii="Times New Roman" w:hAnsi="Times New Roman"/>
          <w:color w:val="000000"/>
          <w:szCs w:val="28"/>
          <w:lang w:val="ru-RU"/>
        </w:rPr>
        <w:t xml:space="preserve"> – татар </w:t>
      </w:r>
      <w:proofErr w:type="spellStart"/>
      <w:r w:rsidRPr="00C31070">
        <w:rPr>
          <w:rFonts w:ascii="Times New Roman" w:hAnsi="Times New Roman"/>
          <w:color w:val="000000"/>
          <w:szCs w:val="28"/>
          <w:lang w:val="ru-RU"/>
        </w:rPr>
        <w:t>әдәбияты</w:t>
      </w:r>
      <w:proofErr w:type="spellEnd"/>
      <w:r w:rsidRPr="00C31070">
        <w:rPr>
          <w:rFonts w:ascii="Times New Roman" w:hAnsi="Times New Roman"/>
          <w:color w:val="000000"/>
          <w:szCs w:val="28"/>
          <w:lang w:val="ru-RU"/>
        </w:rPr>
        <w:t xml:space="preserve"> аксакалы.</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М.Мәһдиев – авылга мәдхия җырлаучы әдип.</w:t>
      </w:r>
    </w:p>
    <w:p w:rsidR="00C31070" w:rsidRPr="00C31070" w:rsidRDefault="00C31070" w:rsidP="008257D6">
      <w:pPr>
        <w:pStyle w:val="ae"/>
        <w:numPr>
          <w:ilvl w:val="0"/>
          <w:numId w:val="8"/>
        </w:numPr>
        <w:spacing w:line="276" w:lineRule="auto"/>
        <w:ind w:left="709" w:hanging="709"/>
        <w:rPr>
          <w:rFonts w:ascii="Times New Roman" w:hAnsi="Times New Roman"/>
          <w:color w:val="000000"/>
          <w:szCs w:val="28"/>
          <w:lang w:val="tt-RU"/>
        </w:rPr>
      </w:pPr>
      <w:r w:rsidRPr="00C31070">
        <w:rPr>
          <w:rFonts w:ascii="Times New Roman" w:hAnsi="Times New Roman"/>
          <w:color w:val="000000"/>
          <w:szCs w:val="28"/>
          <w:lang w:val="tt-RU"/>
        </w:rPr>
        <w:t>Халык язмышын яктыртуда тарихи романнарның әһәмияте.</w:t>
      </w:r>
    </w:p>
    <w:p w:rsidR="005620DD" w:rsidRPr="00D31899" w:rsidRDefault="005620DD" w:rsidP="005620DD">
      <w:pPr>
        <w:tabs>
          <w:tab w:val="left" w:pos="851"/>
        </w:tabs>
        <w:spacing w:after="0" w:line="240" w:lineRule="auto"/>
        <w:ind w:firstLine="567"/>
        <w:jc w:val="center"/>
        <w:rPr>
          <w:rFonts w:ascii="Times New Roman" w:eastAsia="Times New Roman" w:hAnsi="Times New Roman" w:cs="Times New Roman"/>
          <w:b/>
          <w:bCs/>
          <w:iCs/>
          <w:sz w:val="28"/>
          <w:szCs w:val="28"/>
          <w:highlight w:val="yellow"/>
          <w:lang w:eastAsia="ru-RU"/>
        </w:rPr>
      </w:pPr>
    </w:p>
    <w:sectPr w:rsidR="005620DD" w:rsidRPr="00D31899" w:rsidSect="00CA1F1D">
      <w:footerReference w:type="even" r:id="rId9"/>
      <w:footerReference w:type="defaul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B10" w:rsidRDefault="00584B10" w:rsidP="00852765">
      <w:pPr>
        <w:spacing w:after="0" w:line="240" w:lineRule="auto"/>
      </w:pPr>
      <w:r>
        <w:separator/>
      </w:r>
    </w:p>
  </w:endnote>
  <w:endnote w:type="continuationSeparator" w:id="0">
    <w:p w:rsidR="00584B10" w:rsidRDefault="00584B10" w:rsidP="00852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A3" w:rsidRDefault="001355A3">
    <w:pPr>
      <w:rPr>
        <w:sz w:val="2"/>
        <w:szCs w:val="2"/>
      </w:rPr>
    </w:pPr>
    <w:r>
      <w:rPr>
        <w:noProof/>
        <w:sz w:val="24"/>
        <w:szCs w:val="24"/>
        <w:lang w:eastAsia="ru-RU"/>
      </w:rPr>
      <mc:AlternateContent>
        <mc:Choice Requires="wps">
          <w:drawing>
            <wp:anchor distT="0" distB="0" distL="63500" distR="63500" simplePos="0" relativeHeight="251660288" behindDoc="1" locked="0" layoutInCell="1" allowOverlap="1" wp14:anchorId="5D7C229E" wp14:editId="7E48F7B6">
              <wp:simplePos x="0" y="0"/>
              <wp:positionH relativeFrom="page">
                <wp:posOffset>3888740</wp:posOffset>
              </wp:positionH>
              <wp:positionV relativeFrom="page">
                <wp:posOffset>8266430</wp:posOffset>
              </wp:positionV>
              <wp:extent cx="153035" cy="175260"/>
              <wp:effectExtent l="0" t="0" r="12065" b="10795"/>
              <wp:wrapNone/>
              <wp:docPr id="3"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5A3" w:rsidRDefault="001355A3">
                          <w:pPr>
                            <w:pStyle w:val="40"/>
                            <w:shd w:val="clear" w:color="auto" w:fill="auto"/>
                            <w:spacing w:line="240" w:lineRule="auto"/>
                          </w:pPr>
                          <w:r>
                            <w:t>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06.2pt;margin-top:650.9pt;width:12.05pt;height:13.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" filled="f" stroked="f">
              <v:textbox style="mso-fit-shape-to-text:t" inset="0,0,0,0">
                <w:txbxContent>
                  <w:p w:rsidR="001355A3" w:rsidRDefault="001355A3">
                    <w:pPr>
                      <w:pStyle w:val="40"/>
                      <w:shd w:val="clear" w:color="auto" w:fill="auto"/>
                      <w:spacing w:line="240" w:lineRule="auto"/>
                    </w:pPr>
                    <w:r>
                      <w:t>17</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9320"/>
      <w:docPartObj>
        <w:docPartGallery w:val="Page Numbers (Bottom of Page)"/>
        <w:docPartUnique/>
      </w:docPartObj>
    </w:sdtPr>
    <w:sdtEndPr/>
    <w:sdtContent>
      <w:p w:rsidR="001355A3" w:rsidRDefault="001355A3">
        <w:pPr>
          <w:pStyle w:val="a9"/>
          <w:jc w:val="center"/>
        </w:pPr>
        <w:r>
          <w:fldChar w:fldCharType="begin"/>
        </w:r>
        <w:r>
          <w:instrText xml:space="preserve"> PAGE   \* MERGEFORMAT </w:instrText>
        </w:r>
        <w:r>
          <w:fldChar w:fldCharType="separate"/>
        </w:r>
        <w:r w:rsidR="002161BE">
          <w:rPr>
            <w:noProof/>
          </w:rPr>
          <w:t>17</w:t>
        </w:r>
        <w:r>
          <w:rPr>
            <w:noProof/>
          </w:rPr>
          <w:fldChar w:fldCharType="end"/>
        </w:r>
      </w:p>
    </w:sdtContent>
  </w:sdt>
  <w:p w:rsidR="001355A3" w:rsidRDefault="001355A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A3" w:rsidRDefault="001355A3">
    <w:pPr>
      <w:rPr>
        <w:sz w:val="2"/>
        <w:szCs w:val="2"/>
      </w:rPr>
    </w:pPr>
    <w:r>
      <w:rPr>
        <w:noProof/>
        <w:sz w:val="24"/>
        <w:szCs w:val="24"/>
        <w:lang w:eastAsia="ru-RU"/>
      </w:rPr>
      <mc:AlternateContent>
        <mc:Choice Requires="wps">
          <w:drawing>
            <wp:anchor distT="0" distB="0" distL="63500" distR="63500" simplePos="0" relativeHeight="251661312" behindDoc="1" locked="0" layoutInCell="1" allowOverlap="1" wp14:anchorId="50540C09" wp14:editId="435E861E">
              <wp:simplePos x="0" y="0"/>
              <wp:positionH relativeFrom="page">
                <wp:posOffset>3527425</wp:posOffset>
              </wp:positionH>
              <wp:positionV relativeFrom="page">
                <wp:posOffset>7513955</wp:posOffset>
              </wp:positionV>
              <wp:extent cx="153035" cy="175260"/>
              <wp:effectExtent l="0" t="0" r="12065" b="10795"/>
              <wp:wrapNone/>
              <wp:docPr id="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5A3" w:rsidRDefault="001355A3">
                          <w:pPr>
                            <w:pStyle w:val="40"/>
                            <w:shd w:val="clear" w:color="auto" w:fill="auto"/>
                            <w:spacing w:line="240" w:lineRule="auto"/>
                          </w:pPr>
                          <w:r>
                            <w:t>16</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7" type="#_x0000_t202" style="position:absolute;margin-left:277.75pt;margin-top:591.65pt;width:12.05pt;height:13.8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" filled="f" stroked="f">
              <v:textbox style="mso-fit-shape-to-text:t" inset="0,0,0,0">
                <w:txbxContent>
                  <w:p w:rsidR="001355A3" w:rsidRDefault="001355A3">
                    <w:pPr>
                      <w:pStyle w:val="40"/>
                      <w:shd w:val="clear" w:color="auto" w:fill="auto"/>
                      <w:spacing w:line="240" w:lineRule="auto"/>
                    </w:pPr>
                    <w:r>
                      <w:t>16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B10" w:rsidRDefault="00584B10" w:rsidP="00852765">
      <w:pPr>
        <w:spacing w:after="0" w:line="240" w:lineRule="auto"/>
      </w:pPr>
      <w:r>
        <w:separator/>
      </w:r>
    </w:p>
  </w:footnote>
  <w:footnote w:type="continuationSeparator" w:id="0">
    <w:p w:rsidR="00584B10" w:rsidRDefault="00584B10" w:rsidP="00852765">
      <w:pPr>
        <w:spacing w:after="0" w:line="240" w:lineRule="auto"/>
      </w:pPr>
      <w:r>
        <w:continuationSeparator/>
      </w:r>
    </w:p>
  </w:footnote>
  <w:footnote w:id="1">
    <w:p w:rsidR="001355A3" w:rsidRPr="00C252AF" w:rsidRDefault="001355A3" w:rsidP="00C252AF">
      <w:pPr>
        <w:pStyle w:val="ab"/>
        <w:jc w:val="both"/>
        <w:rPr>
          <w:rFonts w:ascii="Times New Roman" w:hAnsi="Times New Roman" w:cs="Times New Roman"/>
        </w:rPr>
      </w:pPr>
      <w:r>
        <w:rPr>
          <w:rStyle w:val="ad"/>
        </w:rPr>
        <w:footnoteRef/>
      </w:r>
      <w:r>
        <w:t xml:space="preserve"> </w:t>
      </w:r>
      <w:r w:rsidRPr="00C252AF">
        <w:rPr>
          <w:rFonts w:ascii="Times New Roman" w:hAnsi="Times New Roman" w:cs="Times New Roman"/>
        </w:rPr>
        <w:t>Рекомендации для преподавателей применительно к данной дисциплине могут быть дополнены образовательной организацией</w:t>
      </w:r>
      <w:r>
        <w:rPr>
          <w:rFonts w:ascii="Times New Roman" w:hAnsi="Times New Roman" w:cs="Times New Roman"/>
        </w:rPr>
        <w:t>.</w:t>
      </w:r>
    </w:p>
  </w:footnote>
  <w:footnote w:id="2">
    <w:p w:rsidR="001355A3" w:rsidRPr="007C40D6" w:rsidRDefault="001355A3">
      <w:pPr>
        <w:pStyle w:val="ab"/>
        <w:rPr>
          <w:rFonts w:ascii="Times New Roman" w:hAnsi="Times New Roman" w:cs="Times New Roman"/>
        </w:rPr>
      </w:pPr>
      <w:r>
        <w:rPr>
          <w:rStyle w:val="ad"/>
        </w:rPr>
        <w:footnoteRef/>
      </w:r>
      <w:r>
        <w:t xml:space="preserve"> </w:t>
      </w:r>
      <w:r w:rsidRPr="007C40D6">
        <w:rPr>
          <w:rFonts w:ascii="Times New Roman" w:hAnsi="Times New Roman" w:cs="Times New Roman"/>
        </w:rPr>
        <w:t>Методические указания студентам применительно к данной дисциплине могут быть дополнены образовательной организацией.</w:t>
      </w:r>
    </w:p>
  </w:footnote>
  <w:footnote w:id="3">
    <w:p w:rsidR="00CC06E5" w:rsidRPr="00C31070" w:rsidRDefault="00CC06E5" w:rsidP="00CC06E5">
      <w:pPr>
        <w:pStyle w:val="ab"/>
        <w:jc w:val="both"/>
        <w:rPr>
          <w:rFonts w:ascii="Times New Roman" w:hAnsi="Times New Roman" w:cs="Times New Roman"/>
          <w:lang w:val="tt-RU" w:eastAsia="ru-RU"/>
        </w:rPr>
      </w:pPr>
      <w:r w:rsidRPr="00C31070">
        <w:rPr>
          <w:rStyle w:val="ad"/>
          <w:rFonts w:ascii="Times New Roman" w:hAnsi="Times New Roman" w:cs="Times New Roman"/>
        </w:rPr>
        <w:footnoteRef/>
      </w:r>
      <w:r w:rsidRPr="00C31070">
        <w:rPr>
          <w:rFonts w:ascii="Times New Roman" w:hAnsi="Times New Roman" w:cs="Times New Roman"/>
        </w:rPr>
        <w:t xml:space="preserve"> </w:t>
      </w:r>
      <w:r w:rsidRPr="00C31070">
        <w:rPr>
          <w:rFonts w:ascii="Times New Roman" w:hAnsi="Times New Roman" w:cs="Times New Roman"/>
          <w:lang w:val="tt-RU"/>
        </w:rPr>
        <w:t>Ринат Баттал. Йөрәгемдә – авылым назы // Мәйдан. – 2015. – № 2. – Б. 22.</w:t>
      </w:r>
    </w:p>
  </w:footnote>
  <w:footnote w:id="4">
    <w:p w:rsidR="00CC06E5" w:rsidRPr="00C31070" w:rsidRDefault="00CC06E5" w:rsidP="00CC06E5">
      <w:pPr>
        <w:pStyle w:val="ab"/>
        <w:jc w:val="both"/>
        <w:rPr>
          <w:rFonts w:ascii="Times New Roman" w:hAnsi="Times New Roman" w:cs="Times New Roman"/>
          <w:lang w:val="tt-RU"/>
        </w:rPr>
      </w:pPr>
      <w:r w:rsidRPr="00C31070">
        <w:rPr>
          <w:rStyle w:val="ad"/>
          <w:rFonts w:ascii="Times New Roman" w:hAnsi="Times New Roman" w:cs="Times New Roman"/>
        </w:rPr>
        <w:footnoteRef/>
      </w:r>
      <w:r w:rsidRPr="00C31070">
        <w:rPr>
          <w:rFonts w:ascii="Times New Roman" w:hAnsi="Times New Roman" w:cs="Times New Roman"/>
        </w:rPr>
        <w:t xml:space="preserve"> </w:t>
      </w:r>
      <w:r w:rsidRPr="00C31070">
        <w:rPr>
          <w:rFonts w:ascii="Times New Roman" w:hAnsi="Times New Roman" w:cs="Times New Roman"/>
          <w:lang w:val="tt-RU"/>
        </w:rPr>
        <w:t>Шунда ук. – Б. 23.</w:t>
      </w:r>
    </w:p>
  </w:footnote>
  <w:footnote w:id="5">
    <w:p w:rsidR="001355A3" w:rsidRPr="007C40D6" w:rsidRDefault="001355A3">
      <w:pPr>
        <w:pStyle w:val="ab"/>
        <w:rPr>
          <w:rFonts w:ascii="Times New Roman" w:hAnsi="Times New Roman" w:cs="Times New Roman"/>
        </w:rPr>
      </w:pPr>
      <w:r>
        <w:rPr>
          <w:rStyle w:val="ad"/>
        </w:rPr>
        <w:footnoteRef/>
      </w:r>
      <w:r>
        <w:t xml:space="preserve"> </w:t>
      </w:r>
      <w:r w:rsidRPr="007C40D6">
        <w:rPr>
          <w:rFonts w:ascii="Times New Roman" w:hAnsi="Times New Roman" w:cs="Times New Roman"/>
        </w:rPr>
        <w:t>Перечень основной литературы определяется образовательной организацией.</w:t>
      </w:r>
    </w:p>
  </w:footnote>
  <w:footnote w:id="6">
    <w:p w:rsidR="001355A3" w:rsidRPr="007C40D6" w:rsidRDefault="001355A3">
      <w:pPr>
        <w:pStyle w:val="ab"/>
        <w:rPr>
          <w:rFonts w:ascii="Times New Roman" w:hAnsi="Times New Roman" w:cs="Times New Roman"/>
        </w:rPr>
      </w:pPr>
      <w:r w:rsidRPr="007C40D6">
        <w:rPr>
          <w:rStyle w:val="ad"/>
          <w:rFonts w:ascii="Times New Roman" w:hAnsi="Times New Roman" w:cs="Times New Roman"/>
        </w:rPr>
        <w:footnoteRef/>
      </w:r>
      <w:r w:rsidRPr="007C40D6">
        <w:rPr>
          <w:rFonts w:ascii="Times New Roman" w:hAnsi="Times New Roman" w:cs="Times New Roman"/>
        </w:rPr>
        <w:t xml:space="preserve"> Перечень дополнительной литературы определяется образовательной организацией.</w:t>
      </w:r>
    </w:p>
  </w:footnote>
  <w:footnote w:id="7">
    <w:p w:rsidR="001355A3" w:rsidRPr="0027483B" w:rsidRDefault="001355A3">
      <w:pPr>
        <w:pStyle w:val="ab"/>
        <w:rPr>
          <w:rFonts w:ascii="Times New Roman" w:hAnsi="Times New Roman" w:cs="Times New Roman"/>
        </w:rPr>
      </w:pPr>
      <w:r>
        <w:rPr>
          <w:rStyle w:val="ad"/>
        </w:rPr>
        <w:footnoteRef/>
      </w:r>
      <w:r>
        <w:t xml:space="preserve"> </w:t>
      </w:r>
      <w:r w:rsidRPr="0027483B">
        <w:rPr>
          <w:rFonts w:ascii="Times New Roman" w:hAnsi="Times New Roman" w:cs="Times New Roman"/>
        </w:rPr>
        <w:t>Указывается в зависимости от возможности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E4CBA"/>
    <w:multiLevelType w:val="hybridMultilevel"/>
    <w:tmpl w:val="7952D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1B541488"/>
    <w:multiLevelType w:val="hybridMultilevel"/>
    <w:tmpl w:val="BFE2BB08"/>
    <w:lvl w:ilvl="0" w:tplc="BC8CE1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02C745A"/>
    <w:multiLevelType w:val="hybridMultilevel"/>
    <w:tmpl w:val="008898BC"/>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D183128"/>
    <w:multiLevelType w:val="hybridMultilevel"/>
    <w:tmpl w:val="196A374A"/>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3F5EE2"/>
    <w:multiLevelType w:val="hybridMultilevel"/>
    <w:tmpl w:val="8E06E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804B87"/>
    <w:multiLevelType w:val="hybridMultilevel"/>
    <w:tmpl w:val="7846B0A6"/>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FC5CED"/>
    <w:multiLevelType w:val="hybridMultilevel"/>
    <w:tmpl w:val="B08C5E90"/>
    <w:lvl w:ilvl="0" w:tplc="41FA9D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4B776B55"/>
    <w:multiLevelType w:val="hybridMultilevel"/>
    <w:tmpl w:val="54D6268A"/>
    <w:lvl w:ilvl="0" w:tplc="B6E85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1D940AD"/>
    <w:multiLevelType w:val="hybridMultilevel"/>
    <w:tmpl w:val="F6E0B142"/>
    <w:lvl w:ilvl="0" w:tplc="F16A11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58C01BD"/>
    <w:multiLevelType w:val="hybridMultilevel"/>
    <w:tmpl w:val="BD944DB0"/>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CB33547"/>
    <w:multiLevelType w:val="hybridMultilevel"/>
    <w:tmpl w:val="24A8A30C"/>
    <w:lvl w:ilvl="0" w:tplc="F16A117E">
      <w:start w:val="1"/>
      <w:numFmt w:val="bullet"/>
      <w:lvlText w:val=""/>
      <w:lvlJc w:val="left"/>
      <w:pPr>
        <w:tabs>
          <w:tab w:val="num" w:pos="1500"/>
        </w:tabs>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1"/>
  </w:num>
  <w:num w:numId="3">
    <w:abstractNumId w:val="2"/>
  </w:num>
  <w:num w:numId="4">
    <w:abstractNumId w:val="5"/>
  </w:num>
  <w:num w:numId="5">
    <w:abstractNumId w:val="3"/>
  </w:num>
  <w:num w:numId="6">
    <w:abstractNumId w:val="9"/>
  </w:num>
  <w:num w:numId="7">
    <w:abstractNumId w:val="10"/>
  </w:num>
  <w:num w:numId="8">
    <w:abstractNumId w:val="4"/>
  </w:num>
  <w:num w:numId="9">
    <w:abstractNumId w:val="8"/>
  </w:num>
  <w:num w:numId="10">
    <w:abstractNumId w:val="0"/>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0DD"/>
    <w:rsid w:val="000011BB"/>
    <w:rsid w:val="00001E24"/>
    <w:rsid w:val="000258E7"/>
    <w:rsid w:val="00027EBE"/>
    <w:rsid w:val="00035AE5"/>
    <w:rsid w:val="00050C6D"/>
    <w:rsid w:val="00061088"/>
    <w:rsid w:val="000617FA"/>
    <w:rsid w:val="000632C4"/>
    <w:rsid w:val="000770BA"/>
    <w:rsid w:val="000D15B8"/>
    <w:rsid w:val="000D3829"/>
    <w:rsid w:val="000F655F"/>
    <w:rsid w:val="000F72A8"/>
    <w:rsid w:val="001012A9"/>
    <w:rsid w:val="00105435"/>
    <w:rsid w:val="00116C2D"/>
    <w:rsid w:val="00123178"/>
    <w:rsid w:val="001355A3"/>
    <w:rsid w:val="001451FD"/>
    <w:rsid w:val="00154760"/>
    <w:rsid w:val="0016206D"/>
    <w:rsid w:val="00167746"/>
    <w:rsid w:val="0017290E"/>
    <w:rsid w:val="00177D99"/>
    <w:rsid w:val="0018013A"/>
    <w:rsid w:val="001928EE"/>
    <w:rsid w:val="001939A8"/>
    <w:rsid w:val="001A7F45"/>
    <w:rsid w:val="001B2E1C"/>
    <w:rsid w:val="001C1D09"/>
    <w:rsid w:val="001D638C"/>
    <w:rsid w:val="001E13BF"/>
    <w:rsid w:val="001E2D49"/>
    <w:rsid w:val="001E4588"/>
    <w:rsid w:val="001E4DB1"/>
    <w:rsid w:val="001E74AB"/>
    <w:rsid w:val="001E7809"/>
    <w:rsid w:val="001F62BA"/>
    <w:rsid w:val="001F68E3"/>
    <w:rsid w:val="0020150F"/>
    <w:rsid w:val="00204FC9"/>
    <w:rsid w:val="00206E7C"/>
    <w:rsid w:val="00207787"/>
    <w:rsid w:val="002161BE"/>
    <w:rsid w:val="00220E1F"/>
    <w:rsid w:val="00223A7F"/>
    <w:rsid w:val="0023277A"/>
    <w:rsid w:val="00235F17"/>
    <w:rsid w:val="00252F7B"/>
    <w:rsid w:val="00260A5D"/>
    <w:rsid w:val="00265BB4"/>
    <w:rsid w:val="00265D71"/>
    <w:rsid w:val="00266613"/>
    <w:rsid w:val="00267568"/>
    <w:rsid w:val="00274023"/>
    <w:rsid w:val="0027483B"/>
    <w:rsid w:val="00277825"/>
    <w:rsid w:val="00293BC1"/>
    <w:rsid w:val="00297E78"/>
    <w:rsid w:val="002C7565"/>
    <w:rsid w:val="002D0928"/>
    <w:rsid w:val="00306F60"/>
    <w:rsid w:val="00307E72"/>
    <w:rsid w:val="00312441"/>
    <w:rsid w:val="00317F5D"/>
    <w:rsid w:val="003232B4"/>
    <w:rsid w:val="00327D10"/>
    <w:rsid w:val="00347067"/>
    <w:rsid w:val="00351524"/>
    <w:rsid w:val="00362BAF"/>
    <w:rsid w:val="00373FE6"/>
    <w:rsid w:val="003740A1"/>
    <w:rsid w:val="00384B58"/>
    <w:rsid w:val="00393FA7"/>
    <w:rsid w:val="003A71C4"/>
    <w:rsid w:val="003B5140"/>
    <w:rsid w:val="003C0BF4"/>
    <w:rsid w:val="003E71A9"/>
    <w:rsid w:val="003F22BA"/>
    <w:rsid w:val="003F2C58"/>
    <w:rsid w:val="003F2F3D"/>
    <w:rsid w:val="003F357C"/>
    <w:rsid w:val="003F424F"/>
    <w:rsid w:val="00403F72"/>
    <w:rsid w:val="00404795"/>
    <w:rsid w:val="00411AF7"/>
    <w:rsid w:val="00414F4A"/>
    <w:rsid w:val="00423EDE"/>
    <w:rsid w:val="004447B4"/>
    <w:rsid w:val="00446D0F"/>
    <w:rsid w:val="00446EB1"/>
    <w:rsid w:val="00447CF0"/>
    <w:rsid w:val="00452E2D"/>
    <w:rsid w:val="004555DA"/>
    <w:rsid w:val="00481851"/>
    <w:rsid w:val="00485127"/>
    <w:rsid w:val="00490E20"/>
    <w:rsid w:val="004A3F01"/>
    <w:rsid w:val="004A5C0E"/>
    <w:rsid w:val="004B7737"/>
    <w:rsid w:val="004D76F0"/>
    <w:rsid w:val="004D7CCB"/>
    <w:rsid w:val="00510DAC"/>
    <w:rsid w:val="00521490"/>
    <w:rsid w:val="00521676"/>
    <w:rsid w:val="00521D10"/>
    <w:rsid w:val="00523DC5"/>
    <w:rsid w:val="00537644"/>
    <w:rsid w:val="00541B4A"/>
    <w:rsid w:val="00545DEE"/>
    <w:rsid w:val="0055040B"/>
    <w:rsid w:val="0055272D"/>
    <w:rsid w:val="005620DD"/>
    <w:rsid w:val="00572CE8"/>
    <w:rsid w:val="00576C5E"/>
    <w:rsid w:val="00584B10"/>
    <w:rsid w:val="005972A9"/>
    <w:rsid w:val="005A030D"/>
    <w:rsid w:val="005A43D0"/>
    <w:rsid w:val="005E29D3"/>
    <w:rsid w:val="005F3327"/>
    <w:rsid w:val="00626825"/>
    <w:rsid w:val="00630312"/>
    <w:rsid w:val="00652295"/>
    <w:rsid w:val="00656AE2"/>
    <w:rsid w:val="006657E4"/>
    <w:rsid w:val="00675436"/>
    <w:rsid w:val="00685273"/>
    <w:rsid w:val="0069040F"/>
    <w:rsid w:val="00692753"/>
    <w:rsid w:val="0069641B"/>
    <w:rsid w:val="006A13FE"/>
    <w:rsid w:val="006B2BEB"/>
    <w:rsid w:val="006E08F4"/>
    <w:rsid w:val="006E1BE5"/>
    <w:rsid w:val="006E26B6"/>
    <w:rsid w:val="006F2C4F"/>
    <w:rsid w:val="006F5109"/>
    <w:rsid w:val="00713F6A"/>
    <w:rsid w:val="00723475"/>
    <w:rsid w:val="007307B0"/>
    <w:rsid w:val="00735EAC"/>
    <w:rsid w:val="007420C8"/>
    <w:rsid w:val="00742F8E"/>
    <w:rsid w:val="00745BE9"/>
    <w:rsid w:val="007470AF"/>
    <w:rsid w:val="00747445"/>
    <w:rsid w:val="00753B23"/>
    <w:rsid w:val="00763E66"/>
    <w:rsid w:val="00764417"/>
    <w:rsid w:val="00772171"/>
    <w:rsid w:val="007745B4"/>
    <w:rsid w:val="00781A14"/>
    <w:rsid w:val="00787D8D"/>
    <w:rsid w:val="00787F94"/>
    <w:rsid w:val="00796499"/>
    <w:rsid w:val="007A16F9"/>
    <w:rsid w:val="007B3294"/>
    <w:rsid w:val="007C0B01"/>
    <w:rsid w:val="007C40D6"/>
    <w:rsid w:val="007C436D"/>
    <w:rsid w:val="007C5C1D"/>
    <w:rsid w:val="007D7C58"/>
    <w:rsid w:val="007E1F63"/>
    <w:rsid w:val="007E27F5"/>
    <w:rsid w:val="007F4564"/>
    <w:rsid w:val="0080369B"/>
    <w:rsid w:val="0081290B"/>
    <w:rsid w:val="008168D0"/>
    <w:rsid w:val="0082562C"/>
    <w:rsid w:val="008257D6"/>
    <w:rsid w:val="00832C36"/>
    <w:rsid w:val="008420A8"/>
    <w:rsid w:val="00852765"/>
    <w:rsid w:val="00861A9A"/>
    <w:rsid w:val="00871F37"/>
    <w:rsid w:val="00880668"/>
    <w:rsid w:val="00884053"/>
    <w:rsid w:val="00894C4D"/>
    <w:rsid w:val="00895469"/>
    <w:rsid w:val="008966D8"/>
    <w:rsid w:val="00896ADE"/>
    <w:rsid w:val="008A41DB"/>
    <w:rsid w:val="008B389A"/>
    <w:rsid w:val="008C5CBD"/>
    <w:rsid w:val="008D2C11"/>
    <w:rsid w:val="008F12A4"/>
    <w:rsid w:val="008F32A2"/>
    <w:rsid w:val="009266B7"/>
    <w:rsid w:val="00931FBB"/>
    <w:rsid w:val="0093253E"/>
    <w:rsid w:val="009327C0"/>
    <w:rsid w:val="00932DAC"/>
    <w:rsid w:val="00941491"/>
    <w:rsid w:val="00942259"/>
    <w:rsid w:val="00945683"/>
    <w:rsid w:val="00952E95"/>
    <w:rsid w:val="0097088A"/>
    <w:rsid w:val="00972E00"/>
    <w:rsid w:val="00986186"/>
    <w:rsid w:val="00993AFE"/>
    <w:rsid w:val="009968FC"/>
    <w:rsid w:val="009A45A6"/>
    <w:rsid w:val="009A4FC3"/>
    <w:rsid w:val="009A6B13"/>
    <w:rsid w:val="009B2041"/>
    <w:rsid w:val="009B4E51"/>
    <w:rsid w:val="009D187C"/>
    <w:rsid w:val="009F41C1"/>
    <w:rsid w:val="009F7646"/>
    <w:rsid w:val="00A1545B"/>
    <w:rsid w:val="00A306F5"/>
    <w:rsid w:val="00A431D5"/>
    <w:rsid w:val="00A50652"/>
    <w:rsid w:val="00A5308C"/>
    <w:rsid w:val="00A566A7"/>
    <w:rsid w:val="00A63769"/>
    <w:rsid w:val="00A72F54"/>
    <w:rsid w:val="00A802B6"/>
    <w:rsid w:val="00AA479C"/>
    <w:rsid w:val="00AF112A"/>
    <w:rsid w:val="00AF41A8"/>
    <w:rsid w:val="00AF6488"/>
    <w:rsid w:val="00AF6A8D"/>
    <w:rsid w:val="00AF7940"/>
    <w:rsid w:val="00B02208"/>
    <w:rsid w:val="00B2250F"/>
    <w:rsid w:val="00B240F1"/>
    <w:rsid w:val="00B47AC2"/>
    <w:rsid w:val="00B6120E"/>
    <w:rsid w:val="00B61259"/>
    <w:rsid w:val="00B773E0"/>
    <w:rsid w:val="00B854B8"/>
    <w:rsid w:val="00B96077"/>
    <w:rsid w:val="00B97C48"/>
    <w:rsid w:val="00BA5D0A"/>
    <w:rsid w:val="00BB18A7"/>
    <w:rsid w:val="00BC71E6"/>
    <w:rsid w:val="00BD4CFF"/>
    <w:rsid w:val="00BE0F03"/>
    <w:rsid w:val="00BF31CB"/>
    <w:rsid w:val="00BF6D48"/>
    <w:rsid w:val="00C15917"/>
    <w:rsid w:val="00C23D42"/>
    <w:rsid w:val="00C252AF"/>
    <w:rsid w:val="00C254BC"/>
    <w:rsid w:val="00C31070"/>
    <w:rsid w:val="00C31960"/>
    <w:rsid w:val="00C37E88"/>
    <w:rsid w:val="00C44A1F"/>
    <w:rsid w:val="00C45C2B"/>
    <w:rsid w:val="00C54BAB"/>
    <w:rsid w:val="00C56C57"/>
    <w:rsid w:val="00C572F7"/>
    <w:rsid w:val="00C72E55"/>
    <w:rsid w:val="00C85684"/>
    <w:rsid w:val="00CA1F1D"/>
    <w:rsid w:val="00CA6177"/>
    <w:rsid w:val="00CB2925"/>
    <w:rsid w:val="00CB3F8A"/>
    <w:rsid w:val="00CC06E5"/>
    <w:rsid w:val="00CC14D4"/>
    <w:rsid w:val="00CC6C8D"/>
    <w:rsid w:val="00CD65C8"/>
    <w:rsid w:val="00CF54C8"/>
    <w:rsid w:val="00D026D9"/>
    <w:rsid w:val="00D117DD"/>
    <w:rsid w:val="00D17489"/>
    <w:rsid w:val="00D17FD4"/>
    <w:rsid w:val="00D21923"/>
    <w:rsid w:val="00D31899"/>
    <w:rsid w:val="00D41CC9"/>
    <w:rsid w:val="00D472ED"/>
    <w:rsid w:val="00D70123"/>
    <w:rsid w:val="00D713AC"/>
    <w:rsid w:val="00D77910"/>
    <w:rsid w:val="00D80C05"/>
    <w:rsid w:val="00D8607E"/>
    <w:rsid w:val="00DA5739"/>
    <w:rsid w:val="00DA770E"/>
    <w:rsid w:val="00DC05F9"/>
    <w:rsid w:val="00DC0665"/>
    <w:rsid w:val="00DC26C0"/>
    <w:rsid w:val="00DD1238"/>
    <w:rsid w:val="00DD1E46"/>
    <w:rsid w:val="00DE141B"/>
    <w:rsid w:val="00DF055D"/>
    <w:rsid w:val="00DF1237"/>
    <w:rsid w:val="00DF443C"/>
    <w:rsid w:val="00E01AAA"/>
    <w:rsid w:val="00E056EC"/>
    <w:rsid w:val="00E13818"/>
    <w:rsid w:val="00E17EDE"/>
    <w:rsid w:val="00E246E0"/>
    <w:rsid w:val="00E32227"/>
    <w:rsid w:val="00E34559"/>
    <w:rsid w:val="00E35582"/>
    <w:rsid w:val="00E367C0"/>
    <w:rsid w:val="00E4404D"/>
    <w:rsid w:val="00E4407B"/>
    <w:rsid w:val="00E52B05"/>
    <w:rsid w:val="00E53BAE"/>
    <w:rsid w:val="00E83803"/>
    <w:rsid w:val="00E87DE1"/>
    <w:rsid w:val="00EA14D2"/>
    <w:rsid w:val="00ED10DE"/>
    <w:rsid w:val="00ED54F3"/>
    <w:rsid w:val="00ED65C5"/>
    <w:rsid w:val="00EE6A77"/>
    <w:rsid w:val="00EF0F8C"/>
    <w:rsid w:val="00EF2BD7"/>
    <w:rsid w:val="00F20091"/>
    <w:rsid w:val="00F2577E"/>
    <w:rsid w:val="00F25EA9"/>
    <w:rsid w:val="00F2759D"/>
    <w:rsid w:val="00F275D2"/>
    <w:rsid w:val="00F36638"/>
    <w:rsid w:val="00F54B63"/>
    <w:rsid w:val="00F63028"/>
    <w:rsid w:val="00F73A66"/>
    <w:rsid w:val="00F80AA1"/>
    <w:rsid w:val="00F854CA"/>
    <w:rsid w:val="00F92F85"/>
    <w:rsid w:val="00F958F7"/>
    <w:rsid w:val="00FB4B3F"/>
    <w:rsid w:val="00FD7E87"/>
    <w:rsid w:val="00FE4346"/>
    <w:rsid w:val="00FE5D27"/>
    <w:rsid w:val="00FE788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D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0DD"/>
    <w:pPr>
      <w:ind w:left="720"/>
      <w:contextualSpacing/>
    </w:pPr>
  </w:style>
  <w:style w:type="table" w:styleId="a4">
    <w:name w:val="Table Grid"/>
    <w:basedOn w:val="a1"/>
    <w:uiPriority w:val="59"/>
    <w:rsid w:val="0056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5620DD"/>
    <w:rPr>
      <w:rFonts w:ascii="Times New Roman" w:eastAsia="Times New Roman" w:hAnsi="Times New Roman" w:cs="Times New Roman"/>
      <w:sz w:val="26"/>
      <w:szCs w:val="26"/>
      <w:shd w:val="clear" w:color="auto" w:fill="FFFFFF"/>
    </w:rPr>
  </w:style>
  <w:style w:type="character" w:customStyle="1" w:styleId="214pt">
    <w:name w:val="Основной текст (2) + 14 pt;Курсив"/>
    <w:basedOn w:val="2"/>
    <w:rsid w:val="005620DD"/>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5620DD"/>
    <w:pPr>
      <w:widowControl w:val="0"/>
      <w:shd w:val="clear" w:color="auto" w:fill="FFFFFF"/>
      <w:spacing w:after="0" w:line="0" w:lineRule="atLeast"/>
      <w:ind w:hanging="460"/>
    </w:pPr>
    <w:rPr>
      <w:rFonts w:ascii="Times New Roman" w:eastAsia="Times New Roman" w:hAnsi="Times New Roman" w:cs="Times New Roman"/>
      <w:sz w:val="26"/>
      <w:szCs w:val="26"/>
    </w:rPr>
  </w:style>
  <w:style w:type="character" w:customStyle="1" w:styleId="4">
    <w:name w:val="Колонтитул (4)_"/>
    <w:basedOn w:val="a0"/>
    <w:link w:val="40"/>
    <w:rsid w:val="005620DD"/>
    <w:rPr>
      <w:rFonts w:ascii="Times New Roman" w:eastAsia="Times New Roman" w:hAnsi="Times New Roman" w:cs="Times New Roman"/>
      <w:b/>
      <w:bCs/>
      <w:shd w:val="clear" w:color="auto" w:fill="FFFFFF"/>
    </w:rPr>
  </w:style>
  <w:style w:type="paragraph" w:customStyle="1" w:styleId="40">
    <w:name w:val="Колонтитул (4)"/>
    <w:basedOn w:val="a"/>
    <w:link w:val="4"/>
    <w:rsid w:val="005620DD"/>
    <w:pPr>
      <w:widowControl w:val="0"/>
      <w:shd w:val="clear" w:color="auto" w:fill="FFFFFF"/>
      <w:spacing w:after="0" w:line="0" w:lineRule="atLeast"/>
    </w:pPr>
    <w:rPr>
      <w:rFonts w:ascii="Times New Roman" w:eastAsia="Times New Roman" w:hAnsi="Times New Roman" w:cs="Times New Roman"/>
      <w:b/>
      <w:bCs/>
    </w:rPr>
  </w:style>
  <w:style w:type="paragraph" w:styleId="a5">
    <w:name w:val="Balloon Text"/>
    <w:basedOn w:val="a"/>
    <w:link w:val="a6"/>
    <w:uiPriority w:val="99"/>
    <w:semiHidden/>
    <w:unhideWhenUsed/>
    <w:rsid w:val="001054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435"/>
    <w:rPr>
      <w:rFonts w:ascii="Tahoma" w:eastAsia="Calibri" w:hAnsi="Tahoma" w:cs="Tahoma"/>
      <w:sz w:val="16"/>
      <w:szCs w:val="16"/>
    </w:rPr>
  </w:style>
  <w:style w:type="paragraph" w:styleId="a7">
    <w:name w:val="header"/>
    <w:basedOn w:val="a"/>
    <w:link w:val="a8"/>
    <w:uiPriority w:val="99"/>
    <w:semiHidden/>
    <w:unhideWhenUsed/>
    <w:rsid w:val="00B47AC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47AC2"/>
    <w:rPr>
      <w:rFonts w:ascii="Calibri" w:eastAsia="Calibri" w:hAnsi="Calibri" w:cs="Arial"/>
    </w:rPr>
  </w:style>
  <w:style w:type="paragraph" w:styleId="a9">
    <w:name w:val="footer"/>
    <w:basedOn w:val="a"/>
    <w:link w:val="aa"/>
    <w:uiPriority w:val="99"/>
    <w:unhideWhenUsed/>
    <w:rsid w:val="00B47A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47AC2"/>
    <w:rPr>
      <w:rFonts w:ascii="Calibri" w:eastAsia="Calibri" w:hAnsi="Calibri" w:cs="Arial"/>
    </w:rPr>
  </w:style>
  <w:style w:type="paragraph" w:styleId="ab">
    <w:name w:val="footnote text"/>
    <w:basedOn w:val="a"/>
    <w:link w:val="ac"/>
    <w:semiHidden/>
    <w:unhideWhenUsed/>
    <w:rsid w:val="00C252AF"/>
    <w:pPr>
      <w:spacing w:after="0" w:line="240" w:lineRule="auto"/>
    </w:pPr>
    <w:rPr>
      <w:sz w:val="20"/>
      <w:szCs w:val="20"/>
    </w:rPr>
  </w:style>
  <w:style w:type="character" w:customStyle="1" w:styleId="ac">
    <w:name w:val="Текст сноски Знак"/>
    <w:basedOn w:val="a0"/>
    <w:link w:val="ab"/>
    <w:semiHidden/>
    <w:rsid w:val="00C252AF"/>
    <w:rPr>
      <w:rFonts w:ascii="Calibri" w:eastAsia="Calibri" w:hAnsi="Calibri" w:cs="Arial"/>
      <w:sz w:val="20"/>
      <w:szCs w:val="20"/>
    </w:rPr>
  </w:style>
  <w:style w:type="character" w:styleId="ad">
    <w:name w:val="footnote reference"/>
    <w:basedOn w:val="a0"/>
    <w:semiHidden/>
    <w:unhideWhenUsed/>
    <w:rsid w:val="00C252AF"/>
    <w:rPr>
      <w:vertAlign w:val="superscript"/>
    </w:rPr>
  </w:style>
  <w:style w:type="paragraph" w:customStyle="1" w:styleId="Style11">
    <w:name w:val="Style11"/>
    <w:basedOn w:val="a"/>
    <w:rsid w:val="008D2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8D2C11"/>
    <w:rPr>
      <w:rFonts w:ascii="Times New Roman" w:hAnsi="Times New Roman" w:cs="Times New Roman" w:hint="default"/>
      <w:sz w:val="20"/>
      <w:szCs w:val="20"/>
    </w:rPr>
  </w:style>
  <w:style w:type="character" w:customStyle="1" w:styleId="FontStyle13">
    <w:name w:val="Font Style13"/>
    <w:rsid w:val="008D2C11"/>
    <w:rPr>
      <w:rFonts w:ascii="Times New Roman" w:hAnsi="Times New Roman" w:cs="Times New Roman" w:hint="default"/>
      <w:sz w:val="20"/>
      <w:szCs w:val="20"/>
    </w:rPr>
  </w:style>
  <w:style w:type="paragraph" w:styleId="ae">
    <w:name w:val="Body Text"/>
    <w:basedOn w:val="a"/>
    <w:link w:val="af"/>
    <w:unhideWhenUsed/>
    <w:rsid w:val="00541B4A"/>
    <w:pPr>
      <w:spacing w:after="0" w:line="240" w:lineRule="auto"/>
      <w:jc w:val="both"/>
    </w:pPr>
    <w:rPr>
      <w:rFonts w:ascii="SL_Times New Roman" w:eastAsia="Times New Roman" w:hAnsi="SL_Times New Roman" w:cs="Times New Roman"/>
      <w:sz w:val="28"/>
      <w:szCs w:val="24"/>
      <w:lang w:val="be-BY" w:eastAsia="ru-RU"/>
    </w:rPr>
  </w:style>
  <w:style w:type="character" w:customStyle="1" w:styleId="af">
    <w:name w:val="Основной текст Знак"/>
    <w:basedOn w:val="a0"/>
    <w:link w:val="ae"/>
    <w:rsid w:val="00541B4A"/>
    <w:rPr>
      <w:rFonts w:ascii="SL_Times New Roman" w:eastAsia="Times New Roman" w:hAnsi="SL_Times New Roman" w:cs="Times New Roman"/>
      <w:sz w:val="28"/>
      <w:szCs w:val="24"/>
      <w:lang w:val="be-BY" w:eastAsia="ru-RU"/>
    </w:rPr>
  </w:style>
  <w:style w:type="character" w:customStyle="1" w:styleId="FontStyle58">
    <w:name w:val="Font Style58"/>
    <w:rsid w:val="00C31070"/>
    <w:rPr>
      <w:rFonts w:ascii="Times New Roman" w:hAnsi="Times New Roman" w:cs="Times New Roman" w:hint="default"/>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DD"/>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20DD"/>
    <w:pPr>
      <w:ind w:left="720"/>
      <w:contextualSpacing/>
    </w:pPr>
  </w:style>
  <w:style w:type="table" w:styleId="a4">
    <w:name w:val="Table Grid"/>
    <w:basedOn w:val="a1"/>
    <w:uiPriority w:val="59"/>
    <w:rsid w:val="005620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5620DD"/>
    <w:rPr>
      <w:rFonts w:ascii="Times New Roman" w:eastAsia="Times New Roman" w:hAnsi="Times New Roman" w:cs="Times New Roman"/>
      <w:sz w:val="26"/>
      <w:szCs w:val="26"/>
      <w:shd w:val="clear" w:color="auto" w:fill="FFFFFF"/>
    </w:rPr>
  </w:style>
  <w:style w:type="character" w:customStyle="1" w:styleId="214pt">
    <w:name w:val="Основной текст (2) + 14 pt;Курсив"/>
    <w:basedOn w:val="2"/>
    <w:rsid w:val="005620DD"/>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0">
    <w:name w:val="Основной текст (2)"/>
    <w:basedOn w:val="a"/>
    <w:link w:val="2"/>
    <w:rsid w:val="005620DD"/>
    <w:pPr>
      <w:widowControl w:val="0"/>
      <w:shd w:val="clear" w:color="auto" w:fill="FFFFFF"/>
      <w:spacing w:after="0" w:line="0" w:lineRule="atLeast"/>
      <w:ind w:hanging="460"/>
    </w:pPr>
    <w:rPr>
      <w:rFonts w:ascii="Times New Roman" w:eastAsia="Times New Roman" w:hAnsi="Times New Roman" w:cs="Times New Roman"/>
      <w:sz w:val="26"/>
      <w:szCs w:val="26"/>
    </w:rPr>
  </w:style>
  <w:style w:type="character" w:customStyle="1" w:styleId="4">
    <w:name w:val="Колонтитул (4)_"/>
    <w:basedOn w:val="a0"/>
    <w:link w:val="40"/>
    <w:rsid w:val="005620DD"/>
    <w:rPr>
      <w:rFonts w:ascii="Times New Roman" w:eastAsia="Times New Roman" w:hAnsi="Times New Roman" w:cs="Times New Roman"/>
      <w:b/>
      <w:bCs/>
      <w:shd w:val="clear" w:color="auto" w:fill="FFFFFF"/>
    </w:rPr>
  </w:style>
  <w:style w:type="paragraph" w:customStyle="1" w:styleId="40">
    <w:name w:val="Колонтитул (4)"/>
    <w:basedOn w:val="a"/>
    <w:link w:val="4"/>
    <w:rsid w:val="005620DD"/>
    <w:pPr>
      <w:widowControl w:val="0"/>
      <w:shd w:val="clear" w:color="auto" w:fill="FFFFFF"/>
      <w:spacing w:after="0" w:line="0" w:lineRule="atLeast"/>
    </w:pPr>
    <w:rPr>
      <w:rFonts w:ascii="Times New Roman" w:eastAsia="Times New Roman" w:hAnsi="Times New Roman" w:cs="Times New Roman"/>
      <w:b/>
      <w:bCs/>
    </w:rPr>
  </w:style>
  <w:style w:type="paragraph" w:styleId="a5">
    <w:name w:val="Balloon Text"/>
    <w:basedOn w:val="a"/>
    <w:link w:val="a6"/>
    <w:uiPriority w:val="99"/>
    <w:semiHidden/>
    <w:unhideWhenUsed/>
    <w:rsid w:val="001054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05435"/>
    <w:rPr>
      <w:rFonts w:ascii="Tahoma" w:eastAsia="Calibri" w:hAnsi="Tahoma" w:cs="Tahoma"/>
      <w:sz w:val="16"/>
      <w:szCs w:val="16"/>
    </w:rPr>
  </w:style>
  <w:style w:type="paragraph" w:styleId="a7">
    <w:name w:val="header"/>
    <w:basedOn w:val="a"/>
    <w:link w:val="a8"/>
    <w:uiPriority w:val="99"/>
    <w:semiHidden/>
    <w:unhideWhenUsed/>
    <w:rsid w:val="00B47AC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B47AC2"/>
    <w:rPr>
      <w:rFonts w:ascii="Calibri" w:eastAsia="Calibri" w:hAnsi="Calibri" w:cs="Arial"/>
    </w:rPr>
  </w:style>
  <w:style w:type="paragraph" w:styleId="a9">
    <w:name w:val="footer"/>
    <w:basedOn w:val="a"/>
    <w:link w:val="aa"/>
    <w:uiPriority w:val="99"/>
    <w:unhideWhenUsed/>
    <w:rsid w:val="00B47A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47AC2"/>
    <w:rPr>
      <w:rFonts w:ascii="Calibri" w:eastAsia="Calibri" w:hAnsi="Calibri" w:cs="Arial"/>
    </w:rPr>
  </w:style>
  <w:style w:type="paragraph" w:styleId="ab">
    <w:name w:val="footnote text"/>
    <w:basedOn w:val="a"/>
    <w:link w:val="ac"/>
    <w:semiHidden/>
    <w:unhideWhenUsed/>
    <w:rsid w:val="00C252AF"/>
    <w:pPr>
      <w:spacing w:after="0" w:line="240" w:lineRule="auto"/>
    </w:pPr>
    <w:rPr>
      <w:sz w:val="20"/>
      <w:szCs w:val="20"/>
    </w:rPr>
  </w:style>
  <w:style w:type="character" w:customStyle="1" w:styleId="ac">
    <w:name w:val="Текст сноски Знак"/>
    <w:basedOn w:val="a0"/>
    <w:link w:val="ab"/>
    <w:semiHidden/>
    <w:rsid w:val="00C252AF"/>
    <w:rPr>
      <w:rFonts w:ascii="Calibri" w:eastAsia="Calibri" w:hAnsi="Calibri" w:cs="Arial"/>
      <w:sz w:val="20"/>
      <w:szCs w:val="20"/>
    </w:rPr>
  </w:style>
  <w:style w:type="character" w:styleId="ad">
    <w:name w:val="footnote reference"/>
    <w:basedOn w:val="a0"/>
    <w:semiHidden/>
    <w:unhideWhenUsed/>
    <w:rsid w:val="00C252AF"/>
    <w:rPr>
      <w:vertAlign w:val="superscript"/>
    </w:rPr>
  </w:style>
  <w:style w:type="paragraph" w:customStyle="1" w:styleId="Style11">
    <w:name w:val="Style11"/>
    <w:basedOn w:val="a"/>
    <w:rsid w:val="008D2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8D2C11"/>
    <w:rPr>
      <w:rFonts w:ascii="Times New Roman" w:hAnsi="Times New Roman" w:cs="Times New Roman" w:hint="default"/>
      <w:sz w:val="20"/>
      <w:szCs w:val="20"/>
    </w:rPr>
  </w:style>
  <w:style w:type="character" w:customStyle="1" w:styleId="FontStyle13">
    <w:name w:val="Font Style13"/>
    <w:rsid w:val="008D2C11"/>
    <w:rPr>
      <w:rFonts w:ascii="Times New Roman" w:hAnsi="Times New Roman" w:cs="Times New Roman" w:hint="default"/>
      <w:sz w:val="20"/>
      <w:szCs w:val="20"/>
    </w:rPr>
  </w:style>
  <w:style w:type="paragraph" w:styleId="ae">
    <w:name w:val="Body Text"/>
    <w:basedOn w:val="a"/>
    <w:link w:val="af"/>
    <w:unhideWhenUsed/>
    <w:rsid w:val="00541B4A"/>
    <w:pPr>
      <w:spacing w:after="0" w:line="240" w:lineRule="auto"/>
      <w:jc w:val="both"/>
    </w:pPr>
    <w:rPr>
      <w:rFonts w:ascii="SL_Times New Roman" w:eastAsia="Times New Roman" w:hAnsi="SL_Times New Roman" w:cs="Times New Roman"/>
      <w:sz w:val="28"/>
      <w:szCs w:val="24"/>
      <w:lang w:val="be-BY" w:eastAsia="ru-RU"/>
    </w:rPr>
  </w:style>
  <w:style w:type="character" w:customStyle="1" w:styleId="af">
    <w:name w:val="Основной текст Знак"/>
    <w:basedOn w:val="a0"/>
    <w:link w:val="ae"/>
    <w:rsid w:val="00541B4A"/>
    <w:rPr>
      <w:rFonts w:ascii="SL_Times New Roman" w:eastAsia="Times New Roman" w:hAnsi="SL_Times New Roman" w:cs="Times New Roman"/>
      <w:sz w:val="28"/>
      <w:szCs w:val="24"/>
      <w:lang w:val="be-BY" w:eastAsia="ru-RU"/>
    </w:rPr>
  </w:style>
  <w:style w:type="character" w:customStyle="1" w:styleId="FontStyle58">
    <w:name w:val="Font Style58"/>
    <w:rsid w:val="00C3107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0991">
      <w:bodyDiv w:val="1"/>
      <w:marLeft w:val="0"/>
      <w:marRight w:val="0"/>
      <w:marTop w:val="0"/>
      <w:marBottom w:val="0"/>
      <w:divBdr>
        <w:top w:val="none" w:sz="0" w:space="0" w:color="auto"/>
        <w:left w:val="none" w:sz="0" w:space="0" w:color="auto"/>
        <w:bottom w:val="none" w:sz="0" w:space="0" w:color="auto"/>
        <w:right w:val="none" w:sz="0" w:space="0" w:color="auto"/>
      </w:divBdr>
    </w:div>
    <w:div w:id="29763650">
      <w:bodyDiv w:val="1"/>
      <w:marLeft w:val="0"/>
      <w:marRight w:val="0"/>
      <w:marTop w:val="0"/>
      <w:marBottom w:val="0"/>
      <w:divBdr>
        <w:top w:val="none" w:sz="0" w:space="0" w:color="auto"/>
        <w:left w:val="none" w:sz="0" w:space="0" w:color="auto"/>
        <w:bottom w:val="none" w:sz="0" w:space="0" w:color="auto"/>
        <w:right w:val="none" w:sz="0" w:space="0" w:color="auto"/>
      </w:divBdr>
    </w:div>
    <w:div w:id="32047812">
      <w:bodyDiv w:val="1"/>
      <w:marLeft w:val="0"/>
      <w:marRight w:val="0"/>
      <w:marTop w:val="0"/>
      <w:marBottom w:val="0"/>
      <w:divBdr>
        <w:top w:val="none" w:sz="0" w:space="0" w:color="auto"/>
        <w:left w:val="none" w:sz="0" w:space="0" w:color="auto"/>
        <w:bottom w:val="none" w:sz="0" w:space="0" w:color="auto"/>
        <w:right w:val="none" w:sz="0" w:space="0" w:color="auto"/>
      </w:divBdr>
    </w:div>
    <w:div w:id="32460021">
      <w:bodyDiv w:val="1"/>
      <w:marLeft w:val="0"/>
      <w:marRight w:val="0"/>
      <w:marTop w:val="0"/>
      <w:marBottom w:val="0"/>
      <w:divBdr>
        <w:top w:val="none" w:sz="0" w:space="0" w:color="auto"/>
        <w:left w:val="none" w:sz="0" w:space="0" w:color="auto"/>
        <w:bottom w:val="none" w:sz="0" w:space="0" w:color="auto"/>
        <w:right w:val="none" w:sz="0" w:space="0" w:color="auto"/>
      </w:divBdr>
    </w:div>
    <w:div w:id="55861627">
      <w:bodyDiv w:val="1"/>
      <w:marLeft w:val="0"/>
      <w:marRight w:val="0"/>
      <w:marTop w:val="0"/>
      <w:marBottom w:val="0"/>
      <w:divBdr>
        <w:top w:val="none" w:sz="0" w:space="0" w:color="auto"/>
        <w:left w:val="none" w:sz="0" w:space="0" w:color="auto"/>
        <w:bottom w:val="none" w:sz="0" w:space="0" w:color="auto"/>
        <w:right w:val="none" w:sz="0" w:space="0" w:color="auto"/>
      </w:divBdr>
    </w:div>
    <w:div w:id="75590790">
      <w:bodyDiv w:val="1"/>
      <w:marLeft w:val="0"/>
      <w:marRight w:val="0"/>
      <w:marTop w:val="0"/>
      <w:marBottom w:val="0"/>
      <w:divBdr>
        <w:top w:val="none" w:sz="0" w:space="0" w:color="auto"/>
        <w:left w:val="none" w:sz="0" w:space="0" w:color="auto"/>
        <w:bottom w:val="none" w:sz="0" w:space="0" w:color="auto"/>
        <w:right w:val="none" w:sz="0" w:space="0" w:color="auto"/>
      </w:divBdr>
    </w:div>
    <w:div w:id="81925359">
      <w:bodyDiv w:val="1"/>
      <w:marLeft w:val="0"/>
      <w:marRight w:val="0"/>
      <w:marTop w:val="0"/>
      <w:marBottom w:val="0"/>
      <w:divBdr>
        <w:top w:val="none" w:sz="0" w:space="0" w:color="auto"/>
        <w:left w:val="none" w:sz="0" w:space="0" w:color="auto"/>
        <w:bottom w:val="none" w:sz="0" w:space="0" w:color="auto"/>
        <w:right w:val="none" w:sz="0" w:space="0" w:color="auto"/>
      </w:divBdr>
    </w:div>
    <w:div w:id="260264731">
      <w:bodyDiv w:val="1"/>
      <w:marLeft w:val="0"/>
      <w:marRight w:val="0"/>
      <w:marTop w:val="0"/>
      <w:marBottom w:val="0"/>
      <w:divBdr>
        <w:top w:val="none" w:sz="0" w:space="0" w:color="auto"/>
        <w:left w:val="none" w:sz="0" w:space="0" w:color="auto"/>
        <w:bottom w:val="none" w:sz="0" w:space="0" w:color="auto"/>
        <w:right w:val="none" w:sz="0" w:space="0" w:color="auto"/>
      </w:divBdr>
    </w:div>
    <w:div w:id="288975144">
      <w:bodyDiv w:val="1"/>
      <w:marLeft w:val="0"/>
      <w:marRight w:val="0"/>
      <w:marTop w:val="0"/>
      <w:marBottom w:val="0"/>
      <w:divBdr>
        <w:top w:val="none" w:sz="0" w:space="0" w:color="auto"/>
        <w:left w:val="none" w:sz="0" w:space="0" w:color="auto"/>
        <w:bottom w:val="none" w:sz="0" w:space="0" w:color="auto"/>
        <w:right w:val="none" w:sz="0" w:space="0" w:color="auto"/>
      </w:divBdr>
    </w:div>
    <w:div w:id="608851729">
      <w:bodyDiv w:val="1"/>
      <w:marLeft w:val="0"/>
      <w:marRight w:val="0"/>
      <w:marTop w:val="0"/>
      <w:marBottom w:val="0"/>
      <w:divBdr>
        <w:top w:val="none" w:sz="0" w:space="0" w:color="auto"/>
        <w:left w:val="none" w:sz="0" w:space="0" w:color="auto"/>
        <w:bottom w:val="none" w:sz="0" w:space="0" w:color="auto"/>
        <w:right w:val="none" w:sz="0" w:space="0" w:color="auto"/>
      </w:divBdr>
    </w:div>
    <w:div w:id="615908465">
      <w:bodyDiv w:val="1"/>
      <w:marLeft w:val="0"/>
      <w:marRight w:val="0"/>
      <w:marTop w:val="0"/>
      <w:marBottom w:val="0"/>
      <w:divBdr>
        <w:top w:val="none" w:sz="0" w:space="0" w:color="auto"/>
        <w:left w:val="none" w:sz="0" w:space="0" w:color="auto"/>
        <w:bottom w:val="none" w:sz="0" w:space="0" w:color="auto"/>
        <w:right w:val="none" w:sz="0" w:space="0" w:color="auto"/>
      </w:divBdr>
    </w:div>
    <w:div w:id="617369033">
      <w:bodyDiv w:val="1"/>
      <w:marLeft w:val="0"/>
      <w:marRight w:val="0"/>
      <w:marTop w:val="0"/>
      <w:marBottom w:val="0"/>
      <w:divBdr>
        <w:top w:val="none" w:sz="0" w:space="0" w:color="auto"/>
        <w:left w:val="none" w:sz="0" w:space="0" w:color="auto"/>
        <w:bottom w:val="none" w:sz="0" w:space="0" w:color="auto"/>
        <w:right w:val="none" w:sz="0" w:space="0" w:color="auto"/>
      </w:divBdr>
    </w:div>
    <w:div w:id="674957435">
      <w:bodyDiv w:val="1"/>
      <w:marLeft w:val="0"/>
      <w:marRight w:val="0"/>
      <w:marTop w:val="0"/>
      <w:marBottom w:val="0"/>
      <w:divBdr>
        <w:top w:val="none" w:sz="0" w:space="0" w:color="auto"/>
        <w:left w:val="none" w:sz="0" w:space="0" w:color="auto"/>
        <w:bottom w:val="none" w:sz="0" w:space="0" w:color="auto"/>
        <w:right w:val="none" w:sz="0" w:space="0" w:color="auto"/>
      </w:divBdr>
    </w:div>
    <w:div w:id="730229962">
      <w:bodyDiv w:val="1"/>
      <w:marLeft w:val="0"/>
      <w:marRight w:val="0"/>
      <w:marTop w:val="0"/>
      <w:marBottom w:val="0"/>
      <w:divBdr>
        <w:top w:val="none" w:sz="0" w:space="0" w:color="auto"/>
        <w:left w:val="none" w:sz="0" w:space="0" w:color="auto"/>
        <w:bottom w:val="none" w:sz="0" w:space="0" w:color="auto"/>
        <w:right w:val="none" w:sz="0" w:space="0" w:color="auto"/>
      </w:divBdr>
    </w:div>
    <w:div w:id="920329067">
      <w:bodyDiv w:val="1"/>
      <w:marLeft w:val="0"/>
      <w:marRight w:val="0"/>
      <w:marTop w:val="0"/>
      <w:marBottom w:val="0"/>
      <w:divBdr>
        <w:top w:val="none" w:sz="0" w:space="0" w:color="auto"/>
        <w:left w:val="none" w:sz="0" w:space="0" w:color="auto"/>
        <w:bottom w:val="none" w:sz="0" w:space="0" w:color="auto"/>
        <w:right w:val="none" w:sz="0" w:space="0" w:color="auto"/>
      </w:divBdr>
    </w:div>
    <w:div w:id="954411303">
      <w:bodyDiv w:val="1"/>
      <w:marLeft w:val="0"/>
      <w:marRight w:val="0"/>
      <w:marTop w:val="0"/>
      <w:marBottom w:val="0"/>
      <w:divBdr>
        <w:top w:val="none" w:sz="0" w:space="0" w:color="auto"/>
        <w:left w:val="none" w:sz="0" w:space="0" w:color="auto"/>
        <w:bottom w:val="none" w:sz="0" w:space="0" w:color="auto"/>
        <w:right w:val="none" w:sz="0" w:space="0" w:color="auto"/>
      </w:divBdr>
    </w:div>
    <w:div w:id="965624480">
      <w:bodyDiv w:val="1"/>
      <w:marLeft w:val="0"/>
      <w:marRight w:val="0"/>
      <w:marTop w:val="0"/>
      <w:marBottom w:val="0"/>
      <w:divBdr>
        <w:top w:val="none" w:sz="0" w:space="0" w:color="auto"/>
        <w:left w:val="none" w:sz="0" w:space="0" w:color="auto"/>
        <w:bottom w:val="none" w:sz="0" w:space="0" w:color="auto"/>
        <w:right w:val="none" w:sz="0" w:space="0" w:color="auto"/>
      </w:divBdr>
    </w:div>
    <w:div w:id="978610256">
      <w:bodyDiv w:val="1"/>
      <w:marLeft w:val="0"/>
      <w:marRight w:val="0"/>
      <w:marTop w:val="0"/>
      <w:marBottom w:val="0"/>
      <w:divBdr>
        <w:top w:val="none" w:sz="0" w:space="0" w:color="auto"/>
        <w:left w:val="none" w:sz="0" w:space="0" w:color="auto"/>
        <w:bottom w:val="none" w:sz="0" w:space="0" w:color="auto"/>
        <w:right w:val="none" w:sz="0" w:space="0" w:color="auto"/>
      </w:divBdr>
    </w:div>
    <w:div w:id="982079247">
      <w:bodyDiv w:val="1"/>
      <w:marLeft w:val="0"/>
      <w:marRight w:val="0"/>
      <w:marTop w:val="0"/>
      <w:marBottom w:val="0"/>
      <w:divBdr>
        <w:top w:val="none" w:sz="0" w:space="0" w:color="auto"/>
        <w:left w:val="none" w:sz="0" w:space="0" w:color="auto"/>
        <w:bottom w:val="none" w:sz="0" w:space="0" w:color="auto"/>
        <w:right w:val="none" w:sz="0" w:space="0" w:color="auto"/>
      </w:divBdr>
    </w:div>
    <w:div w:id="997803673">
      <w:bodyDiv w:val="1"/>
      <w:marLeft w:val="0"/>
      <w:marRight w:val="0"/>
      <w:marTop w:val="0"/>
      <w:marBottom w:val="0"/>
      <w:divBdr>
        <w:top w:val="none" w:sz="0" w:space="0" w:color="auto"/>
        <w:left w:val="none" w:sz="0" w:space="0" w:color="auto"/>
        <w:bottom w:val="none" w:sz="0" w:space="0" w:color="auto"/>
        <w:right w:val="none" w:sz="0" w:space="0" w:color="auto"/>
      </w:divBdr>
    </w:div>
    <w:div w:id="1036196097">
      <w:bodyDiv w:val="1"/>
      <w:marLeft w:val="0"/>
      <w:marRight w:val="0"/>
      <w:marTop w:val="0"/>
      <w:marBottom w:val="0"/>
      <w:divBdr>
        <w:top w:val="none" w:sz="0" w:space="0" w:color="auto"/>
        <w:left w:val="none" w:sz="0" w:space="0" w:color="auto"/>
        <w:bottom w:val="none" w:sz="0" w:space="0" w:color="auto"/>
        <w:right w:val="none" w:sz="0" w:space="0" w:color="auto"/>
      </w:divBdr>
    </w:div>
    <w:div w:id="1091052527">
      <w:bodyDiv w:val="1"/>
      <w:marLeft w:val="0"/>
      <w:marRight w:val="0"/>
      <w:marTop w:val="0"/>
      <w:marBottom w:val="0"/>
      <w:divBdr>
        <w:top w:val="none" w:sz="0" w:space="0" w:color="auto"/>
        <w:left w:val="none" w:sz="0" w:space="0" w:color="auto"/>
        <w:bottom w:val="none" w:sz="0" w:space="0" w:color="auto"/>
        <w:right w:val="none" w:sz="0" w:space="0" w:color="auto"/>
      </w:divBdr>
    </w:div>
    <w:div w:id="1095516969">
      <w:bodyDiv w:val="1"/>
      <w:marLeft w:val="0"/>
      <w:marRight w:val="0"/>
      <w:marTop w:val="0"/>
      <w:marBottom w:val="0"/>
      <w:divBdr>
        <w:top w:val="none" w:sz="0" w:space="0" w:color="auto"/>
        <w:left w:val="none" w:sz="0" w:space="0" w:color="auto"/>
        <w:bottom w:val="none" w:sz="0" w:space="0" w:color="auto"/>
        <w:right w:val="none" w:sz="0" w:space="0" w:color="auto"/>
      </w:divBdr>
    </w:div>
    <w:div w:id="1199393767">
      <w:bodyDiv w:val="1"/>
      <w:marLeft w:val="0"/>
      <w:marRight w:val="0"/>
      <w:marTop w:val="0"/>
      <w:marBottom w:val="0"/>
      <w:divBdr>
        <w:top w:val="none" w:sz="0" w:space="0" w:color="auto"/>
        <w:left w:val="none" w:sz="0" w:space="0" w:color="auto"/>
        <w:bottom w:val="none" w:sz="0" w:space="0" w:color="auto"/>
        <w:right w:val="none" w:sz="0" w:space="0" w:color="auto"/>
      </w:divBdr>
    </w:div>
    <w:div w:id="1225065491">
      <w:bodyDiv w:val="1"/>
      <w:marLeft w:val="0"/>
      <w:marRight w:val="0"/>
      <w:marTop w:val="0"/>
      <w:marBottom w:val="0"/>
      <w:divBdr>
        <w:top w:val="none" w:sz="0" w:space="0" w:color="auto"/>
        <w:left w:val="none" w:sz="0" w:space="0" w:color="auto"/>
        <w:bottom w:val="none" w:sz="0" w:space="0" w:color="auto"/>
        <w:right w:val="none" w:sz="0" w:space="0" w:color="auto"/>
      </w:divBdr>
    </w:div>
    <w:div w:id="1298533132">
      <w:bodyDiv w:val="1"/>
      <w:marLeft w:val="0"/>
      <w:marRight w:val="0"/>
      <w:marTop w:val="0"/>
      <w:marBottom w:val="0"/>
      <w:divBdr>
        <w:top w:val="none" w:sz="0" w:space="0" w:color="auto"/>
        <w:left w:val="none" w:sz="0" w:space="0" w:color="auto"/>
        <w:bottom w:val="none" w:sz="0" w:space="0" w:color="auto"/>
        <w:right w:val="none" w:sz="0" w:space="0" w:color="auto"/>
      </w:divBdr>
    </w:div>
    <w:div w:id="1312174562">
      <w:bodyDiv w:val="1"/>
      <w:marLeft w:val="0"/>
      <w:marRight w:val="0"/>
      <w:marTop w:val="0"/>
      <w:marBottom w:val="0"/>
      <w:divBdr>
        <w:top w:val="none" w:sz="0" w:space="0" w:color="auto"/>
        <w:left w:val="none" w:sz="0" w:space="0" w:color="auto"/>
        <w:bottom w:val="none" w:sz="0" w:space="0" w:color="auto"/>
        <w:right w:val="none" w:sz="0" w:space="0" w:color="auto"/>
      </w:divBdr>
    </w:div>
    <w:div w:id="1322737231">
      <w:bodyDiv w:val="1"/>
      <w:marLeft w:val="0"/>
      <w:marRight w:val="0"/>
      <w:marTop w:val="0"/>
      <w:marBottom w:val="0"/>
      <w:divBdr>
        <w:top w:val="none" w:sz="0" w:space="0" w:color="auto"/>
        <w:left w:val="none" w:sz="0" w:space="0" w:color="auto"/>
        <w:bottom w:val="none" w:sz="0" w:space="0" w:color="auto"/>
        <w:right w:val="none" w:sz="0" w:space="0" w:color="auto"/>
      </w:divBdr>
    </w:div>
    <w:div w:id="1377124884">
      <w:bodyDiv w:val="1"/>
      <w:marLeft w:val="0"/>
      <w:marRight w:val="0"/>
      <w:marTop w:val="0"/>
      <w:marBottom w:val="0"/>
      <w:divBdr>
        <w:top w:val="none" w:sz="0" w:space="0" w:color="auto"/>
        <w:left w:val="none" w:sz="0" w:space="0" w:color="auto"/>
        <w:bottom w:val="none" w:sz="0" w:space="0" w:color="auto"/>
        <w:right w:val="none" w:sz="0" w:space="0" w:color="auto"/>
      </w:divBdr>
    </w:div>
    <w:div w:id="1385833743">
      <w:bodyDiv w:val="1"/>
      <w:marLeft w:val="0"/>
      <w:marRight w:val="0"/>
      <w:marTop w:val="0"/>
      <w:marBottom w:val="0"/>
      <w:divBdr>
        <w:top w:val="none" w:sz="0" w:space="0" w:color="auto"/>
        <w:left w:val="none" w:sz="0" w:space="0" w:color="auto"/>
        <w:bottom w:val="none" w:sz="0" w:space="0" w:color="auto"/>
        <w:right w:val="none" w:sz="0" w:space="0" w:color="auto"/>
      </w:divBdr>
    </w:div>
    <w:div w:id="1395817503">
      <w:bodyDiv w:val="1"/>
      <w:marLeft w:val="0"/>
      <w:marRight w:val="0"/>
      <w:marTop w:val="0"/>
      <w:marBottom w:val="0"/>
      <w:divBdr>
        <w:top w:val="none" w:sz="0" w:space="0" w:color="auto"/>
        <w:left w:val="none" w:sz="0" w:space="0" w:color="auto"/>
        <w:bottom w:val="none" w:sz="0" w:space="0" w:color="auto"/>
        <w:right w:val="none" w:sz="0" w:space="0" w:color="auto"/>
      </w:divBdr>
    </w:div>
    <w:div w:id="1528375776">
      <w:bodyDiv w:val="1"/>
      <w:marLeft w:val="0"/>
      <w:marRight w:val="0"/>
      <w:marTop w:val="0"/>
      <w:marBottom w:val="0"/>
      <w:divBdr>
        <w:top w:val="none" w:sz="0" w:space="0" w:color="auto"/>
        <w:left w:val="none" w:sz="0" w:space="0" w:color="auto"/>
        <w:bottom w:val="none" w:sz="0" w:space="0" w:color="auto"/>
        <w:right w:val="none" w:sz="0" w:space="0" w:color="auto"/>
      </w:divBdr>
    </w:div>
    <w:div w:id="1612594225">
      <w:bodyDiv w:val="1"/>
      <w:marLeft w:val="0"/>
      <w:marRight w:val="0"/>
      <w:marTop w:val="0"/>
      <w:marBottom w:val="0"/>
      <w:divBdr>
        <w:top w:val="none" w:sz="0" w:space="0" w:color="auto"/>
        <w:left w:val="none" w:sz="0" w:space="0" w:color="auto"/>
        <w:bottom w:val="none" w:sz="0" w:space="0" w:color="auto"/>
        <w:right w:val="none" w:sz="0" w:space="0" w:color="auto"/>
      </w:divBdr>
    </w:div>
    <w:div w:id="1714117418">
      <w:bodyDiv w:val="1"/>
      <w:marLeft w:val="0"/>
      <w:marRight w:val="0"/>
      <w:marTop w:val="0"/>
      <w:marBottom w:val="0"/>
      <w:divBdr>
        <w:top w:val="none" w:sz="0" w:space="0" w:color="auto"/>
        <w:left w:val="none" w:sz="0" w:space="0" w:color="auto"/>
        <w:bottom w:val="none" w:sz="0" w:space="0" w:color="auto"/>
        <w:right w:val="none" w:sz="0" w:space="0" w:color="auto"/>
      </w:divBdr>
    </w:div>
    <w:div w:id="1744913179">
      <w:bodyDiv w:val="1"/>
      <w:marLeft w:val="0"/>
      <w:marRight w:val="0"/>
      <w:marTop w:val="0"/>
      <w:marBottom w:val="0"/>
      <w:divBdr>
        <w:top w:val="none" w:sz="0" w:space="0" w:color="auto"/>
        <w:left w:val="none" w:sz="0" w:space="0" w:color="auto"/>
        <w:bottom w:val="none" w:sz="0" w:space="0" w:color="auto"/>
        <w:right w:val="none" w:sz="0" w:space="0" w:color="auto"/>
      </w:divBdr>
    </w:div>
    <w:div w:id="1785071781">
      <w:bodyDiv w:val="1"/>
      <w:marLeft w:val="0"/>
      <w:marRight w:val="0"/>
      <w:marTop w:val="0"/>
      <w:marBottom w:val="0"/>
      <w:divBdr>
        <w:top w:val="none" w:sz="0" w:space="0" w:color="auto"/>
        <w:left w:val="none" w:sz="0" w:space="0" w:color="auto"/>
        <w:bottom w:val="none" w:sz="0" w:space="0" w:color="auto"/>
        <w:right w:val="none" w:sz="0" w:space="0" w:color="auto"/>
      </w:divBdr>
    </w:div>
    <w:div w:id="1831944031">
      <w:bodyDiv w:val="1"/>
      <w:marLeft w:val="0"/>
      <w:marRight w:val="0"/>
      <w:marTop w:val="0"/>
      <w:marBottom w:val="0"/>
      <w:divBdr>
        <w:top w:val="none" w:sz="0" w:space="0" w:color="auto"/>
        <w:left w:val="none" w:sz="0" w:space="0" w:color="auto"/>
        <w:bottom w:val="none" w:sz="0" w:space="0" w:color="auto"/>
        <w:right w:val="none" w:sz="0" w:space="0" w:color="auto"/>
      </w:divBdr>
    </w:div>
    <w:div w:id="1844199423">
      <w:bodyDiv w:val="1"/>
      <w:marLeft w:val="0"/>
      <w:marRight w:val="0"/>
      <w:marTop w:val="0"/>
      <w:marBottom w:val="0"/>
      <w:divBdr>
        <w:top w:val="none" w:sz="0" w:space="0" w:color="auto"/>
        <w:left w:val="none" w:sz="0" w:space="0" w:color="auto"/>
        <w:bottom w:val="none" w:sz="0" w:space="0" w:color="auto"/>
        <w:right w:val="none" w:sz="0" w:space="0" w:color="auto"/>
      </w:divBdr>
    </w:div>
    <w:div w:id="1955206748">
      <w:bodyDiv w:val="1"/>
      <w:marLeft w:val="0"/>
      <w:marRight w:val="0"/>
      <w:marTop w:val="0"/>
      <w:marBottom w:val="0"/>
      <w:divBdr>
        <w:top w:val="none" w:sz="0" w:space="0" w:color="auto"/>
        <w:left w:val="none" w:sz="0" w:space="0" w:color="auto"/>
        <w:bottom w:val="none" w:sz="0" w:space="0" w:color="auto"/>
        <w:right w:val="none" w:sz="0" w:space="0" w:color="auto"/>
      </w:divBdr>
    </w:div>
    <w:div w:id="1960067597">
      <w:bodyDiv w:val="1"/>
      <w:marLeft w:val="0"/>
      <w:marRight w:val="0"/>
      <w:marTop w:val="0"/>
      <w:marBottom w:val="0"/>
      <w:divBdr>
        <w:top w:val="none" w:sz="0" w:space="0" w:color="auto"/>
        <w:left w:val="none" w:sz="0" w:space="0" w:color="auto"/>
        <w:bottom w:val="none" w:sz="0" w:space="0" w:color="auto"/>
        <w:right w:val="none" w:sz="0" w:space="0" w:color="auto"/>
      </w:divBdr>
    </w:div>
    <w:div w:id="2041465909">
      <w:bodyDiv w:val="1"/>
      <w:marLeft w:val="0"/>
      <w:marRight w:val="0"/>
      <w:marTop w:val="0"/>
      <w:marBottom w:val="0"/>
      <w:divBdr>
        <w:top w:val="none" w:sz="0" w:space="0" w:color="auto"/>
        <w:left w:val="none" w:sz="0" w:space="0" w:color="auto"/>
        <w:bottom w:val="none" w:sz="0" w:space="0" w:color="auto"/>
        <w:right w:val="none" w:sz="0" w:space="0" w:color="auto"/>
      </w:divBdr>
    </w:div>
    <w:div w:id="2050915597">
      <w:bodyDiv w:val="1"/>
      <w:marLeft w:val="0"/>
      <w:marRight w:val="0"/>
      <w:marTop w:val="0"/>
      <w:marBottom w:val="0"/>
      <w:divBdr>
        <w:top w:val="none" w:sz="0" w:space="0" w:color="auto"/>
        <w:left w:val="none" w:sz="0" w:space="0" w:color="auto"/>
        <w:bottom w:val="none" w:sz="0" w:space="0" w:color="auto"/>
        <w:right w:val="none" w:sz="0" w:space="0" w:color="auto"/>
      </w:divBdr>
    </w:div>
    <w:div w:id="206474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24FFE-FA31-4C09-B493-417DE6FD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17</Pages>
  <Words>3382</Words>
  <Characters>19280</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Мвидео</dc:creator>
  <cp:lastModifiedBy>715</cp:lastModifiedBy>
  <cp:revision>12</cp:revision>
  <dcterms:created xsi:type="dcterms:W3CDTF">2020-01-14T09:18:00Z</dcterms:created>
  <dcterms:modified xsi:type="dcterms:W3CDTF">2020-01-21T10:49:00Z</dcterms:modified>
</cp:coreProperties>
</file>